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黑体" w:hAnsi="黑体" w:eastAsia="黑体" w:cs="黑体"/>
          <w:sz w:val="30"/>
          <w:szCs w:val="30"/>
        </w:rPr>
        <w:id w:val="147456920"/>
        <w:showingPlcHdr/>
        <w:docPartObj>
          <w:docPartGallery w:val="Table of Contents"/>
          <w:docPartUnique/>
        </w:docPartObj>
      </w:sdtPr>
      <w:sdtEndPr>
        <w:rPr>
          <w:rFonts w:hint="eastAsia" w:ascii="Arial" w:hAnsi="Arial" w:eastAsia="宋体" w:cstheme="minorBidi"/>
          <w:b/>
          <w:bCs/>
          <w:sz w:val="28"/>
          <w:szCs w:val="28"/>
        </w:rPr>
      </w:sdtEndPr>
      <w:sdtContent>
        <w:p w14:paraId="033EA812"/>
      </w:sdtContent>
    </w:sdt>
    <w:p w14:paraId="49FF433A">
      <w:pPr>
        <w:pStyle w:val="2"/>
        <w:jc w:val="center"/>
        <w:rPr>
          <w:rFonts w:hint="eastAsia" w:ascii="黑体" w:hAnsi="黑体" w:eastAsia="黑体" w:cs="黑体"/>
          <w:b w:val="0"/>
          <w:bCs w:val="0"/>
          <w:color w:val="auto"/>
          <w:kern w:val="44"/>
          <w:sz w:val="44"/>
          <w:szCs w:val="44"/>
          <w:lang w:val="en-US" w:eastAsia="zh-CN" w:bidi="ar-SA"/>
        </w:rPr>
      </w:pPr>
      <w:bookmarkStart w:id="0" w:name="_Toc26595"/>
      <w:bookmarkStart w:id="1" w:name="_Toc5178_WPSOffice_Level1"/>
      <w:r>
        <w:rPr>
          <w:rFonts w:hint="eastAsia" w:ascii="黑体" w:hAnsi="黑体" w:eastAsia="黑体" w:cs="黑体"/>
          <w:b w:val="0"/>
          <w:bCs w:val="0"/>
          <w:color w:val="auto"/>
          <w:kern w:val="44"/>
          <w:sz w:val="44"/>
          <w:szCs w:val="44"/>
          <w:lang w:val="en-US" w:eastAsia="zh-CN" w:bidi="ar-SA"/>
        </w:rPr>
        <w:t>商丘中等专业学校</w:t>
      </w:r>
    </w:p>
    <w:p w14:paraId="06999DBD">
      <w:pPr>
        <w:pStyle w:val="2"/>
        <w:jc w:val="center"/>
        <w:rPr>
          <w:rFonts w:hint="eastAsia" w:ascii="黑体" w:hAnsi="黑体" w:eastAsia="黑体" w:cs="黑体"/>
          <w:b w:val="0"/>
          <w:bCs w:val="0"/>
          <w:color w:val="auto"/>
          <w:kern w:val="44"/>
          <w:sz w:val="44"/>
          <w:szCs w:val="44"/>
          <w:lang w:val="en-US" w:eastAsia="zh-CN" w:bidi="ar-SA"/>
        </w:rPr>
      </w:pPr>
      <w:r>
        <w:rPr>
          <w:rFonts w:hint="eastAsia" w:ascii="黑体" w:hAnsi="黑体" w:eastAsia="黑体" w:cs="黑体"/>
          <w:b w:val="0"/>
          <w:bCs w:val="0"/>
          <w:color w:val="auto"/>
          <w:kern w:val="44"/>
          <w:sz w:val="44"/>
          <w:szCs w:val="44"/>
          <w:lang w:val="en-US" w:eastAsia="zh-CN" w:bidi="ar-SA"/>
        </w:rPr>
        <w:t>软件与信息服务专业人才培养方案</w:t>
      </w:r>
      <w:bookmarkEnd w:id="0"/>
      <w:bookmarkEnd w:id="1"/>
    </w:p>
    <w:p w14:paraId="60739D05">
      <w:pPr>
        <w:pStyle w:val="4"/>
        <w:pageBreakBefore w:val="0"/>
        <w:widowControl w:val="0"/>
        <w:kinsoku/>
        <w:wordWrap/>
        <w:overflowPunct/>
        <w:topLinePunct w:val="0"/>
        <w:autoSpaceDE/>
        <w:autoSpaceDN/>
        <w:bidi w:val="0"/>
        <w:adjustRightInd/>
        <w:snapToGrid/>
        <w:textAlignment w:val="auto"/>
        <w:rPr>
          <w:rFonts w:hint="default" w:eastAsia="黑体"/>
          <w:b/>
          <w:bCs w:val="0"/>
          <w:lang w:val="en-US" w:eastAsia="zh-CN"/>
        </w:rPr>
      </w:pPr>
      <w:bookmarkStart w:id="2" w:name="_Toc8491"/>
      <w:bookmarkStart w:id="3" w:name="_Toc14674"/>
      <w:r>
        <w:rPr>
          <w:rFonts w:hint="eastAsia"/>
          <w:b/>
          <w:bCs w:val="0"/>
        </w:rPr>
        <w:t>一、专业</w:t>
      </w:r>
      <w:bookmarkEnd w:id="2"/>
      <w:r>
        <w:rPr>
          <w:rFonts w:hint="eastAsia"/>
          <w:b/>
          <w:bCs w:val="0"/>
          <w:lang w:val="en-US" w:eastAsia="zh-CN"/>
        </w:rPr>
        <w:t>名称与代码</w:t>
      </w:r>
    </w:p>
    <w:p w14:paraId="63BA1B39">
      <w:pPr>
        <w:pageBreakBefore w:val="0"/>
        <w:widowControl w:val="0"/>
        <w:kinsoku/>
        <w:wordWrap/>
        <w:overflowPunct/>
        <w:topLinePunct w:val="0"/>
        <w:autoSpaceDE/>
        <w:autoSpaceDN/>
        <w:bidi w:val="0"/>
        <w:adjustRightInd/>
        <w:snapToGrid/>
        <w:ind w:firstLine="560"/>
        <w:textAlignment w:val="auto"/>
        <w:rPr>
          <w:rFonts w:hint="default" w:ascii="宋体" w:hAnsi="宋体" w:eastAsia="宋体" w:cs="宋体"/>
          <w:lang w:val="en-US" w:eastAsia="zh-CN"/>
        </w:rPr>
      </w:pPr>
      <w:r>
        <w:rPr>
          <w:rFonts w:hint="eastAsia"/>
        </w:rPr>
        <w:t>专业</w:t>
      </w:r>
      <w:r>
        <w:rPr>
          <w:rFonts w:hint="eastAsia"/>
          <w:lang w:val="en-US" w:eastAsia="zh-CN"/>
        </w:rPr>
        <w:t>代码</w:t>
      </w:r>
      <w:r>
        <w:rPr>
          <w:rFonts w:hint="eastAsia" w:ascii="宋体" w:hAnsi="宋体" w:eastAsia="宋体" w:cs="宋体"/>
          <w:lang w:val="en-US" w:eastAsia="zh-CN"/>
        </w:rPr>
        <w:t>：</w:t>
      </w:r>
      <w:r>
        <w:rPr>
          <w:rFonts w:hint="eastAsia" w:ascii="宋体" w:hAnsi="宋体" w:cs="宋体"/>
          <w:lang w:val="en-US" w:eastAsia="zh-CN"/>
        </w:rPr>
        <w:t>710203</w:t>
      </w:r>
      <w:bookmarkStart w:id="21" w:name="_GoBack"/>
      <w:bookmarkEnd w:id="21"/>
    </w:p>
    <w:p w14:paraId="713F52C5">
      <w:pPr>
        <w:pageBreakBefore w:val="0"/>
        <w:widowControl w:val="0"/>
        <w:kinsoku/>
        <w:wordWrap/>
        <w:overflowPunct/>
        <w:topLinePunct w:val="0"/>
        <w:autoSpaceDE/>
        <w:autoSpaceDN/>
        <w:bidi w:val="0"/>
        <w:adjustRightInd/>
        <w:snapToGrid/>
        <w:ind w:firstLine="560"/>
        <w:textAlignment w:val="auto"/>
      </w:pPr>
      <w:r>
        <w:rPr>
          <w:rFonts w:hint="eastAsia"/>
          <w:lang w:val="en-US" w:eastAsia="zh-CN"/>
        </w:rPr>
        <w:t>专业名称</w:t>
      </w:r>
      <w:r>
        <w:rPr>
          <w:rFonts w:hint="eastAsia"/>
        </w:rPr>
        <w:t>：</w:t>
      </w:r>
      <w:r>
        <w:rPr>
          <w:rFonts w:hint="eastAsia" w:ascii="宋体" w:hAnsi="宋体" w:cs="宋体"/>
          <w:bCs/>
          <w:kern w:val="0"/>
          <w:szCs w:val="28"/>
        </w:rPr>
        <w:t>软件与信息服务</w:t>
      </w:r>
    </w:p>
    <w:p w14:paraId="43EF1F14">
      <w:pPr>
        <w:pStyle w:val="4"/>
        <w:pageBreakBefore w:val="0"/>
        <w:widowControl w:val="0"/>
        <w:kinsoku/>
        <w:wordWrap/>
        <w:overflowPunct/>
        <w:topLinePunct w:val="0"/>
        <w:autoSpaceDE/>
        <w:autoSpaceDN/>
        <w:bidi w:val="0"/>
        <w:adjustRightInd/>
        <w:snapToGrid/>
        <w:textAlignment w:val="auto"/>
        <w:rPr>
          <w:rFonts w:hint="eastAsia"/>
          <w:b/>
          <w:bCs w:val="0"/>
        </w:rPr>
      </w:pPr>
      <w:r>
        <w:rPr>
          <w:rFonts w:hint="eastAsia"/>
          <w:b/>
          <w:bCs w:val="0"/>
        </w:rPr>
        <w:t>二、</w:t>
      </w:r>
      <w:bookmarkStart w:id="4" w:name="_Toc1596"/>
      <w:r>
        <w:rPr>
          <w:rFonts w:hint="eastAsia"/>
          <w:b/>
          <w:bCs w:val="0"/>
        </w:rPr>
        <w:t>入学要求</w:t>
      </w:r>
      <w:bookmarkEnd w:id="3"/>
      <w:bookmarkEnd w:id="4"/>
    </w:p>
    <w:p w14:paraId="7E9C1717">
      <w:pPr>
        <w:pageBreakBefore w:val="0"/>
        <w:widowControl w:val="0"/>
        <w:kinsoku/>
        <w:wordWrap/>
        <w:overflowPunct/>
        <w:topLinePunct w:val="0"/>
        <w:autoSpaceDE/>
        <w:autoSpaceDN/>
        <w:bidi w:val="0"/>
        <w:adjustRightInd/>
        <w:snapToGrid/>
        <w:ind w:firstLine="560"/>
        <w:textAlignment w:val="auto"/>
      </w:pPr>
      <w:r>
        <w:rPr>
          <w:rFonts w:hint="eastAsia"/>
        </w:rPr>
        <w:t>初中毕业生或具有同等学力者。</w:t>
      </w:r>
    </w:p>
    <w:p w14:paraId="263250C1">
      <w:pPr>
        <w:pStyle w:val="4"/>
        <w:pageBreakBefore w:val="0"/>
        <w:widowControl w:val="0"/>
        <w:numPr>
          <w:ilvl w:val="0"/>
          <w:numId w:val="1"/>
        </w:numPr>
        <w:kinsoku/>
        <w:wordWrap/>
        <w:overflowPunct/>
        <w:topLinePunct w:val="0"/>
        <w:autoSpaceDE/>
        <w:autoSpaceDN/>
        <w:bidi w:val="0"/>
        <w:adjustRightInd/>
        <w:snapToGrid/>
        <w:textAlignment w:val="auto"/>
        <w:rPr>
          <w:rFonts w:hint="eastAsia"/>
          <w:b/>
          <w:bCs w:val="0"/>
          <w:lang w:val="en-US" w:eastAsia="zh-CN"/>
        </w:rPr>
      </w:pPr>
      <w:bookmarkStart w:id="5" w:name="_Toc14982"/>
      <w:r>
        <w:rPr>
          <w:rFonts w:hint="eastAsia"/>
          <w:b/>
          <w:bCs w:val="0"/>
          <w:lang w:val="en-US" w:eastAsia="zh-CN"/>
        </w:rPr>
        <w:t>修业年限</w:t>
      </w:r>
    </w:p>
    <w:p w14:paraId="49AD5FA8">
      <w:pPr>
        <w:pStyle w:val="6"/>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eastAsia" w:ascii="宋体" w:hAnsi="宋体" w:eastAsia="宋体" w:cs="宋体"/>
        </w:rPr>
      </w:pPr>
      <w:r>
        <w:rPr>
          <w:rFonts w:hint="eastAsia" w:ascii="宋体" w:hAnsi="宋体" w:cs="宋体"/>
          <w:lang w:val="en-US" w:eastAsia="zh-CN"/>
        </w:rPr>
        <w:t>三年制</w:t>
      </w:r>
      <w:r>
        <w:rPr>
          <w:rFonts w:hint="eastAsia" w:ascii="宋体" w:hAnsi="宋体" w:eastAsia="宋体" w:cs="宋体"/>
        </w:rPr>
        <w:t>。</w:t>
      </w:r>
      <w:bookmarkEnd w:id="5"/>
      <w:bookmarkStart w:id="6" w:name="_Toc3165"/>
    </w:p>
    <w:p w14:paraId="6F3B6E13">
      <w:pPr>
        <w:pStyle w:val="6"/>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Fonts w:hint="eastAsia" w:ascii="黑体" w:hAnsi="黑体" w:eastAsia="黑体" w:cs="黑体"/>
          <w:b/>
          <w:bCs w:val="0"/>
        </w:rPr>
      </w:pPr>
      <w:r>
        <w:rPr>
          <w:rFonts w:hint="eastAsia" w:ascii="黑体" w:hAnsi="黑体" w:eastAsia="黑体" w:cs="黑体"/>
          <w:b/>
          <w:bCs w:val="0"/>
        </w:rPr>
        <w:t>四、职业面向</w:t>
      </w:r>
      <w:bookmarkEnd w:id="6"/>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5"/>
        <w:gridCol w:w="1769"/>
        <w:gridCol w:w="1752"/>
        <w:gridCol w:w="1371"/>
      </w:tblGrid>
      <w:tr w14:paraId="3D5F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63" w:type="pct"/>
            <w:vAlign w:val="center"/>
          </w:tcPr>
          <w:p w14:paraId="141C110D">
            <w:pPr>
              <w:ind w:firstLine="0" w:firstLineChars="0"/>
              <w:jc w:val="center"/>
              <w:rPr>
                <w:rFonts w:ascii="宋体" w:hAnsi="宋体" w:cs="宋体"/>
                <w:b/>
                <w:bCs/>
                <w:color w:val="000000"/>
                <w:sz w:val="24"/>
                <w:szCs w:val="24"/>
              </w:rPr>
            </w:pPr>
            <w:r>
              <w:rPr>
                <w:rFonts w:hint="eastAsia" w:ascii="宋体" w:hAnsi="宋体" w:cs="宋体"/>
                <w:b/>
                <w:bCs/>
                <w:color w:val="000000"/>
                <w:sz w:val="24"/>
                <w:szCs w:val="24"/>
              </w:rPr>
              <w:t>专门化</w:t>
            </w:r>
          </w:p>
          <w:p w14:paraId="418C3A44">
            <w:pPr>
              <w:ind w:firstLine="0" w:firstLineChars="0"/>
              <w:jc w:val="center"/>
              <w:rPr>
                <w:rFonts w:ascii="宋体" w:hAnsi="宋体" w:cs="宋体"/>
                <w:b/>
                <w:bCs/>
                <w:color w:val="000000"/>
                <w:sz w:val="24"/>
                <w:szCs w:val="24"/>
              </w:rPr>
            </w:pPr>
            <w:r>
              <w:rPr>
                <w:rFonts w:hint="eastAsia" w:ascii="宋体" w:hAnsi="宋体" w:cs="宋体"/>
                <w:b/>
                <w:bCs/>
                <w:color w:val="000000"/>
                <w:sz w:val="24"/>
                <w:szCs w:val="24"/>
              </w:rPr>
              <w:t>方向</w:t>
            </w:r>
          </w:p>
        </w:tc>
        <w:tc>
          <w:tcPr>
            <w:tcW w:w="1065" w:type="pct"/>
            <w:vAlign w:val="center"/>
          </w:tcPr>
          <w:p w14:paraId="6301B555">
            <w:pPr>
              <w:ind w:firstLine="0" w:firstLineChars="0"/>
              <w:jc w:val="center"/>
              <w:rPr>
                <w:rFonts w:ascii="宋体" w:hAnsi="宋体" w:cs="宋体"/>
                <w:b/>
                <w:bCs/>
                <w:color w:val="000000"/>
                <w:sz w:val="24"/>
                <w:szCs w:val="24"/>
              </w:rPr>
            </w:pPr>
            <w:r>
              <w:rPr>
                <w:rFonts w:hint="eastAsia" w:ascii="宋体" w:hAnsi="宋体" w:cs="宋体"/>
                <w:b/>
                <w:bCs/>
                <w:color w:val="000000"/>
                <w:sz w:val="24"/>
                <w:szCs w:val="24"/>
              </w:rPr>
              <w:t>职业</w:t>
            </w:r>
          </w:p>
          <w:p w14:paraId="0327E4EB">
            <w:pPr>
              <w:ind w:firstLine="0" w:firstLineChars="0"/>
              <w:jc w:val="center"/>
              <w:rPr>
                <w:rFonts w:ascii="宋体" w:hAnsi="宋体" w:cs="宋体"/>
                <w:b/>
                <w:bCs/>
                <w:color w:val="000000"/>
                <w:sz w:val="24"/>
                <w:szCs w:val="24"/>
              </w:rPr>
            </w:pPr>
            <w:r>
              <w:rPr>
                <w:rFonts w:hint="eastAsia" w:ascii="宋体" w:hAnsi="宋体" w:cs="宋体"/>
                <w:b/>
                <w:bCs/>
                <w:color w:val="000000"/>
                <w:sz w:val="24"/>
                <w:szCs w:val="24"/>
              </w:rPr>
              <w:t>（岗位）</w:t>
            </w:r>
          </w:p>
        </w:tc>
        <w:tc>
          <w:tcPr>
            <w:tcW w:w="1038" w:type="pct"/>
            <w:vAlign w:val="center"/>
          </w:tcPr>
          <w:p w14:paraId="47CFB6F1">
            <w:pPr>
              <w:ind w:firstLine="0" w:firstLineChars="0"/>
              <w:jc w:val="center"/>
              <w:rPr>
                <w:rFonts w:ascii="宋体" w:hAnsi="宋体" w:cs="宋体"/>
                <w:b/>
                <w:bCs/>
                <w:color w:val="000000"/>
                <w:sz w:val="24"/>
                <w:szCs w:val="24"/>
              </w:rPr>
            </w:pPr>
            <w:r>
              <w:rPr>
                <w:rFonts w:hint="eastAsia" w:ascii="宋体" w:hAnsi="宋体" w:cs="宋体"/>
                <w:b/>
                <w:bCs/>
                <w:color w:val="000000"/>
                <w:sz w:val="24"/>
                <w:szCs w:val="24"/>
              </w:rPr>
              <w:t>职业资格</w:t>
            </w:r>
          </w:p>
          <w:p w14:paraId="3A3591DD">
            <w:pPr>
              <w:ind w:firstLine="0" w:firstLineChars="0"/>
              <w:jc w:val="center"/>
              <w:rPr>
                <w:rFonts w:ascii="宋体" w:hAnsi="宋体" w:cs="宋体"/>
                <w:b/>
                <w:bCs/>
                <w:color w:val="000000"/>
                <w:sz w:val="24"/>
                <w:szCs w:val="24"/>
              </w:rPr>
            </w:pPr>
            <w:r>
              <w:rPr>
                <w:rFonts w:hint="eastAsia" w:ascii="宋体" w:hAnsi="宋体" w:cs="宋体"/>
                <w:b/>
                <w:bCs/>
                <w:color w:val="000000"/>
                <w:sz w:val="24"/>
                <w:szCs w:val="24"/>
              </w:rPr>
              <w:t>要求举例</w:t>
            </w:r>
          </w:p>
        </w:tc>
        <w:tc>
          <w:tcPr>
            <w:tcW w:w="1832" w:type="pct"/>
            <w:gridSpan w:val="2"/>
            <w:vAlign w:val="center"/>
          </w:tcPr>
          <w:p w14:paraId="13C57844">
            <w:pPr>
              <w:ind w:firstLine="0" w:firstLineChars="0"/>
              <w:jc w:val="center"/>
              <w:rPr>
                <w:rFonts w:ascii="宋体" w:hAnsi="宋体" w:cs="宋体"/>
                <w:b/>
                <w:bCs/>
                <w:color w:val="000000"/>
                <w:sz w:val="24"/>
                <w:szCs w:val="24"/>
              </w:rPr>
            </w:pPr>
            <w:r>
              <w:rPr>
                <w:rFonts w:hint="eastAsia" w:ascii="宋体" w:hAnsi="宋体" w:cs="宋体"/>
                <w:b/>
                <w:bCs/>
                <w:color w:val="000000"/>
                <w:sz w:val="24"/>
                <w:szCs w:val="24"/>
              </w:rPr>
              <w:t>继续学习专业</w:t>
            </w:r>
          </w:p>
        </w:tc>
      </w:tr>
      <w:tr w14:paraId="2B12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063" w:type="pct"/>
            <w:vMerge w:val="restart"/>
            <w:vAlign w:val="center"/>
          </w:tcPr>
          <w:p w14:paraId="1F568953">
            <w:pPr>
              <w:spacing w:line="240" w:lineRule="auto"/>
              <w:ind w:firstLine="0" w:firstLineChars="0"/>
              <w:jc w:val="both"/>
              <w:rPr>
                <w:rFonts w:hint="eastAsia" w:ascii="宋体" w:hAnsi="宋体" w:cs="宋体"/>
                <w:sz w:val="24"/>
                <w:szCs w:val="24"/>
              </w:rPr>
            </w:pPr>
            <w:r>
              <w:rPr>
                <w:rFonts w:hint="eastAsia" w:ascii="宋体" w:hAnsi="宋体" w:cs="宋体"/>
                <w:sz w:val="24"/>
                <w:szCs w:val="24"/>
              </w:rPr>
              <w:t>软件与信息服务外包、软件开发与测试</w:t>
            </w:r>
          </w:p>
        </w:tc>
        <w:tc>
          <w:tcPr>
            <w:tcW w:w="1065" w:type="pct"/>
            <w:vAlign w:val="center"/>
          </w:tcPr>
          <w:p w14:paraId="0F6F9746">
            <w:pPr>
              <w:spacing w:line="240" w:lineRule="auto"/>
              <w:ind w:firstLine="0" w:firstLineChars="0"/>
              <w:jc w:val="center"/>
              <w:rPr>
                <w:rFonts w:hint="eastAsia" w:ascii="宋体" w:hAnsi="宋体" w:cs="宋体"/>
                <w:sz w:val="24"/>
                <w:szCs w:val="24"/>
              </w:rPr>
            </w:pPr>
            <w:r>
              <w:rPr>
                <w:rFonts w:hint="eastAsia" w:ascii="宋体" w:hAnsi="宋体" w:cs="宋体"/>
                <w:sz w:val="24"/>
                <w:szCs w:val="24"/>
              </w:rPr>
              <w:t>计算机软件产品</w:t>
            </w:r>
          </w:p>
          <w:p w14:paraId="0A26B270">
            <w:pPr>
              <w:spacing w:line="240" w:lineRule="auto"/>
              <w:ind w:firstLine="0" w:firstLineChars="0"/>
              <w:jc w:val="center"/>
              <w:rPr>
                <w:rFonts w:hint="eastAsia" w:ascii="宋体" w:hAnsi="宋体" w:cs="宋体"/>
                <w:sz w:val="24"/>
                <w:szCs w:val="24"/>
              </w:rPr>
            </w:pPr>
            <w:r>
              <w:rPr>
                <w:rFonts w:hint="eastAsia" w:ascii="宋体" w:hAnsi="宋体" w:cs="宋体"/>
                <w:sz w:val="24"/>
                <w:szCs w:val="24"/>
              </w:rPr>
              <w:t>检验员</w:t>
            </w:r>
          </w:p>
        </w:tc>
        <w:tc>
          <w:tcPr>
            <w:tcW w:w="1038" w:type="pct"/>
            <w:vAlign w:val="center"/>
          </w:tcPr>
          <w:p w14:paraId="0ECDC78D">
            <w:pPr>
              <w:spacing w:line="240" w:lineRule="auto"/>
              <w:ind w:firstLine="0" w:firstLineChars="0"/>
              <w:jc w:val="center"/>
              <w:rPr>
                <w:rFonts w:hint="eastAsia" w:ascii="宋体" w:hAnsi="宋体" w:cs="宋体"/>
                <w:sz w:val="24"/>
                <w:szCs w:val="24"/>
              </w:rPr>
            </w:pPr>
            <w:r>
              <w:rPr>
                <w:rFonts w:hint="eastAsia" w:ascii="宋体" w:hAnsi="宋体" w:cs="宋体"/>
                <w:sz w:val="24"/>
                <w:szCs w:val="24"/>
              </w:rPr>
              <w:t>计算机软件产品</w:t>
            </w:r>
          </w:p>
          <w:p w14:paraId="7C7D772D">
            <w:pPr>
              <w:spacing w:line="240" w:lineRule="auto"/>
              <w:ind w:firstLine="0" w:firstLineChars="0"/>
              <w:jc w:val="center"/>
              <w:rPr>
                <w:rFonts w:hint="eastAsia" w:ascii="宋体" w:hAnsi="宋体" w:cs="宋体"/>
                <w:sz w:val="24"/>
                <w:szCs w:val="24"/>
              </w:rPr>
            </w:pPr>
            <w:r>
              <w:rPr>
                <w:rFonts w:hint="eastAsia" w:ascii="宋体" w:hAnsi="宋体" w:cs="宋体"/>
                <w:sz w:val="24"/>
                <w:szCs w:val="24"/>
              </w:rPr>
              <w:t>检验员</w:t>
            </w:r>
          </w:p>
        </w:tc>
        <w:tc>
          <w:tcPr>
            <w:tcW w:w="1028" w:type="pct"/>
            <w:vMerge w:val="restart"/>
            <w:vAlign w:val="center"/>
          </w:tcPr>
          <w:p w14:paraId="3963775C">
            <w:pPr>
              <w:spacing w:line="240" w:lineRule="auto"/>
              <w:ind w:firstLine="0" w:firstLineChars="0"/>
              <w:jc w:val="both"/>
              <w:rPr>
                <w:rFonts w:ascii="宋体" w:hAnsi="宋体" w:cs="宋体"/>
                <w:sz w:val="24"/>
                <w:szCs w:val="24"/>
              </w:rPr>
            </w:pPr>
            <w:r>
              <w:rPr>
                <w:rFonts w:hint="eastAsia" w:ascii="宋体" w:hAnsi="宋体" w:cs="宋体"/>
                <w:sz w:val="24"/>
                <w:szCs w:val="24"/>
              </w:rPr>
              <w:t>高职：</w:t>
            </w:r>
            <w:r>
              <w:rPr>
                <w:sz w:val="24"/>
                <w:szCs w:val="24"/>
              </w:rPr>
              <w:t>计算机应用技术、计算机信息管理、软件外包服务、软件技术</w:t>
            </w:r>
          </w:p>
        </w:tc>
        <w:tc>
          <w:tcPr>
            <w:tcW w:w="804" w:type="pct"/>
            <w:vMerge w:val="restart"/>
            <w:vAlign w:val="center"/>
          </w:tcPr>
          <w:p w14:paraId="1AFC7FBA">
            <w:pPr>
              <w:spacing w:line="240" w:lineRule="auto"/>
              <w:ind w:firstLine="0" w:firstLineChars="0"/>
              <w:jc w:val="both"/>
              <w:rPr>
                <w:sz w:val="24"/>
                <w:szCs w:val="24"/>
              </w:rPr>
            </w:pPr>
            <w:r>
              <w:rPr>
                <w:rFonts w:hint="eastAsia" w:ascii="宋体" w:hAnsi="宋体" w:cs="宋体"/>
                <w:sz w:val="24"/>
                <w:szCs w:val="24"/>
              </w:rPr>
              <w:t>本科：</w:t>
            </w:r>
            <w:r>
              <w:rPr>
                <w:sz w:val="24"/>
                <w:szCs w:val="24"/>
              </w:rPr>
              <w:t>计算机科学与技术、软件工程</w:t>
            </w:r>
          </w:p>
          <w:p w14:paraId="42E39865">
            <w:pPr>
              <w:spacing w:line="240" w:lineRule="auto"/>
              <w:ind w:right="-140" w:rightChars="-50" w:firstLine="0" w:firstLineChars="0"/>
              <w:jc w:val="both"/>
              <w:rPr>
                <w:rFonts w:ascii="宋体" w:hAnsi="宋体" w:cs="宋体"/>
                <w:sz w:val="24"/>
                <w:szCs w:val="24"/>
              </w:rPr>
            </w:pPr>
          </w:p>
        </w:tc>
      </w:tr>
      <w:tr w14:paraId="5A1D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63" w:type="pct"/>
            <w:vMerge w:val="continue"/>
            <w:vAlign w:val="center"/>
          </w:tcPr>
          <w:p w14:paraId="30BDAB35">
            <w:pPr>
              <w:spacing w:line="240" w:lineRule="auto"/>
              <w:ind w:firstLine="0" w:firstLineChars="0"/>
              <w:jc w:val="both"/>
              <w:rPr>
                <w:rFonts w:hint="eastAsia" w:ascii="宋体" w:hAnsi="宋体" w:cs="宋体"/>
                <w:sz w:val="24"/>
                <w:szCs w:val="24"/>
              </w:rPr>
            </w:pPr>
          </w:p>
        </w:tc>
        <w:tc>
          <w:tcPr>
            <w:tcW w:w="1065" w:type="pct"/>
            <w:vAlign w:val="center"/>
          </w:tcPr>
          <w:p w14:paraId="24F34019">
            <w:pPr>
              <w:spacing w:line="240" w:lineRule="auto"/>
              <w:ind w:firstLine="0" w:firstLineChars="0"/>
              <w:jc w:val="center"/>
              <w:rPr>
                <w:rFonts w:hint="eastAsia" w:ascii="宋体" w:hAnsi="宋体" w:cs="宋体"/>
                <w:sz w:val="24"/>
                <w:szCs w:val="24"/>
              </w:rPr>
            </w:pPr>
            <w:r>
              <w:rPr>
                <w:rFonts w:hint="eastAsia" w:ascii="宋体" w:hAnsi="宋体" w:cs="宋体"/>
                <w:sz w:val="24"/>
                <w:szCs w:val="24"/>
              </w:rPr>
              <w:t>计算机程序</w:t>
            </w:r>
          </w:p>
          <w:p w14:paraId="332D0C37">
            <w:pPr>
              <w:spacing w:line="240" w:lineRule="auto"/>
              <w:ind w:firstLine="0" w:firstLineChars="0"/>
              <w:jc w:val="center"/>
              <w:rPr>
                <w:rFonts w:hint="eastAsia" w:ascii="宋体" w:hAnsi="宋体" w:cs="宋体"/>
                <w:sz w:val="24"/>
                <w:szCs w:val="24"/>
              </w:rPr>
            </w:pPr>
            <w:r>
              <w:rPr>
                <w:rFonts w:hint="eastAsia" w:ascii="宋体" w:hAnsi="宋体" w:cs="宋体"/>
                <w:sz w:val="24"/>
                <w:szCs w:val="24"/>
              </w:rPr>
              <w:t>设计员</w:t>
            </w:r>
          </w:p>
        </w:tc>
        <w:tc>
          <w:tcPr>
            <w:tcW w:w="1038" w:type="pct"/>
            <w:vAlign w:val="center"/>
          </w:tcPr>
          <w:p w14:paraId="034E14CE">
            <w:pPr>
              <w:spacing w:line="240" w:lineRule="auto"/>
              <w:ind w:firstLine="0" w:firstLineChars="0"/>
              <w:jc w:val="center"/>
              <w:rPr>
                <w:rFonts w:hint="eastAsia" w:ascii="宋体" w:hAnsi="宋体" w:cs="宋体"/>
                <w:sz w:val="24"/>
                <w:szCs w:val="24"/>
              </w:rPr>
            </w:pPr>
            <w:r>
              <w:rPr>
                <w:rFonts w:hint="eastAsia" w:ascii="宋体" w:hAnsi="宋体" w:cs="宋体"/>
                <w:sz w:val="24"/>
                <w:szCs w:val="24"/>
              </w:rPr>
              <w:t>计算机程序</w:t>
            </w:r>
          </w:p>
          <w:p w14:paraId="0C3D461E">
            <w:pPr>
              <w:spacing w:line="240" w:lineRule="auto"/>
              <w:ind w:firstLine="0" w:firstLineChars="0"/>
              <w:jc w:val="center"/>
              <w:rPr>
                <w:rFonts w:hint="eastAsia" w:ascii="宋体" w:hAnsi="宋体" w:cs="宋体"/>
                <w:sz w:val="24"/>
                <w:szCs w:val="24"/>
              </w:rPr>
            </w:pPr>
            <w:r>
              <w:rPr>
                <w:rFonts w:hint="eastAsia" w:ascii="宋体" w:hAnsi="宋体" w:cs="宋体"/>
                <w:sz w:val="24"/>
                <w:szCs w:val="24"/>
              </w:rPr>
              <w:t>设计员</w:t>
            </w:r>
          </w:p>
        </w:tc>
        <w:tc>
          <w:tcPr>
            <w:tcW w:w="1028" w:type="pct"/>
            <w:vMerge w:val="continue"/>
            <w:vAlign w:val="center"/>
          </w:tcPr>
          <w:p w14:paraId="62E18DB5">
            <w:pPr>
              <w:ind w:firstLine="0" w:firstLineChars="0"/>
              <w:jc w:val="center"/>
              <w:rPr>
                <w:rFonts w:ascii="宋体" w:hAnsi="宋体" w:cs="宋体"/>
                <w:sz w:val="24"/>
                <w:szCs w:val="24"/>
              </w:rPr>
            </w:pPr>
          </w:p>
        </w:tc>
        <w:tc>
          <w:tcPr>
            <w:tcW w:w="804" w:type="pct"/>
            <w:vMerge w:val="continue"/>
            <w:vAlign w:val="center"/>
          </w:tcPr>
          <w:p w14:paraId="77642FFD">
            <w:pPr>
              <w:ind w:firstLine="0" w:firstLineChars="0"/>
              <w:jc w:val="center"/>
              <w:rPr>
                <w:rFonts w:ascii="宋体" w:hAnsi="宋体" w:cs="宋体"/>
                <w:sz w:val="24"/>
                <w:szCs w:val="24"/>
              </w:rPr>
            </w:pPr>
          </w:p>
        </w:tc>
      </w:tr>
    </w:tbl>
    <w:p w14:paraId="37B57675">
      <w:pPr>
        <w:pStyle w:val="4"/>
        <w:numPr>
          <w:ilvl w:val="0"/>
          <w:numId w:val="1"/>
        </w:numPr>
        <w:ind w:left="0" w:leftChars="0" w:firstLine="0" w:firstLineChars="0"/>
        <w:rPr>
          <w:rFonts w:hint="default"/>
          <w:lang w:val="en-US" w:eastAsia="zh-CN"/>
        </w:rPr>
      </w:pPr>
      <w:r>
        <w:rPr>
          <w:rFonts w:hint="eastAsia"/>
          <w:b/>
          <w:bCs w:val="0"/>
          <w:lang w:val="en-US" w:eastAsia="zh-CN"/>
        </w:rPr>
        <w:t>培养目标与培养规格</w:t>
      </w:r>
    </w:p>
    <w:p w14:paraId="346FC789">
      <w:pPr>
        <w:pageBreakBefore w:val="0"/>
        <w:widowControl w:val="0"/>
        <w:kinsoku/>
        <w:wordWrap/>
        <w:overflowPunct/>
        <w:topLinePunct w:val="0"/>
        <w:autoSpaceDE w:val="0"/>
        <w:autoSpaceDN w:val="0"/>
        <w:bidi w:val="0"/>
        <w:adjustRightInd/>
        <w:snapToGrid/>
        <w:spacing w:before="39" w:line="520" w:lineRule="exact"/>
        <w:ind w:left="0"/>
        <w:textAlignment w:val="auto"/>
        <w:outlineLvl w:val="0"/>
        <w:rPr>
          <w:rFonts w:ascii="宋体" w:hAnsi="宋体" w:eastAsia="宋体" w:cs="宋体"/>
          <w:b/>
          <w:bCs/>
          <w:sz w:val="28"/>
          <w:szCs w:val="28"/>
          <w:lang w:val="zh-CN" w:eastAsia="zh-CN" w:bidi="zh-CN"/>
        </w:rPr>
      </w:pPr>
      <w:bookmarkStart w:id="7" w:name="_Toc137020494"/>
      <w:r>
        <w:rPr>
          <w:rFonts w:hint="eastAsia" w:ascii="宋体" w:hAnsi="宋体" w:eastAsia="宋体" w:cs="宋体"/>
          <w:b/>
          <w:bCs/>
          <w:sz w:val="28"/>
          <w:szCs w:val="28"/>
          <w:lang w:val="zh-CN" w:eastAsia="zh-CN" w:bidi="zh-CN"/>
        </w:rPr>
        <w:t>（一）培养目标</w:t>
      </w:r>
      <w:bookmarkEnd w:id="7"/>
    </w:p>
    <w:p w14:paraId="29A7EB44">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left"/>
        <w:textAlignment w:val="auto"/>
        <w:rPr>
          <w:rFonts w:ascii="宋体" w:hAnsi="宋体" w:eastAsia="宋体" w:cs="宋体"/>
          <w:kern w:val="0"/>
          <w:sz w:val="28"/>
          <w:szCs w:val="28"/>
          <w:lang w:val="zh-CN" w:bidi="zh-CN"/>
        </w:rPr>
      </w:pPr>
      <w:r>
        <w:rPr>
          <w:rFonts w:hint="eastAsia" w:ascii="宋体" w:hAnsi="宋体" w:eastAsia="宋体" w:cs="宋体"/>
          <w:kern w:val="0"/>
          <w:sz w:val="28"/>
          <w:szCs w:val="28"/>
          <w:lang w:val="zh-CN" w:bidi="zh-CN"/>
        </w:rPr>
        <w:t>本专业坚持立德树人，知行合一</w:t>
      </w:r>
      <w:r>
        <w:rPr>
          <w:rFonts w:hint="eastAsia" w:ascii="宋体" w:hAnsi="宋体" w:cs="宋体"/>
          <w:kern w:val="0"/>
          <w:sz w:val="28"/>
          <w:szCs w:val="28"/>
          <w:lang w:val="zh-CN" w:bidi="zh-CN"/>
        </w:rPr>
        <w:t>，</w:t>
      </w:r>
      <w:r>
        <w:rPr>
          <w:rFonts w:hint="eastAsia" w:ascii="宋体" w:hAnsi="宋体" w:eastAsia="宋体" w:cs="宋体"/>
          <w:kern w:val="0"/>
          <w:sz w:val="28"/>
          <w:szCs w:val="28"/>
          <w:lang w:val="zh-CN" w:bidi="zh-CN"/>
        </w:rPr>
        <w:t>面向计算机软件与信息服务领域，培养从事软件开发与测试、软件与信息服务外包、计算机辅助设计与制图、软件产品营销等工作，德智体美全面发展的高素质劳动者</w:t>
      </w:r>
      <w:r>
        <w:rPr>
          <w:rFonts w:hint="eastAsia" w:ascii="宋体" w:hAnsi="宋体" w:cs="宋体"/>
          <w:kern w:val="0"/>
          <w:sz w:val="28"/>
          <w:szCs w:val="28"/>
          <w:lang w:val="en-US" w:bidi="zh-CN"/>
        </w:rPr>
        <w:t>和技能型</w:t>
      </w:r>
      <w:r>
        <w:rPr>
          <w:rFonts w:hint="eastAsia" w:ascii="宋体" w:hAnsi="宋体" w:eastAsia="宋体" w:cs="宋体"/>
          <w:kern w:val="0"/>
          <w:sz w:val="28"/>
          <w:szCs w:val="28"/>
          <w:lang w:val="zh-CN" w:bidi="zh-CN"/>
        </w:rPr>
        <w:t>人才。</w:t>
      </w:r>
    </w:p>
    <w:p w14:paraId="54AC8199">
      <w:pPr>
        <w:keepNext w:val="0"/>
        <w:keepLines w:val="0"/>
        <w:pageBreakBefore w:val="0"/>
        <w:widowControl w:val="0"/>
        <w:kinsoku/>
        <w:wordWrap/>
        <w:overflowPunct/>
        <w:topLinePunct w:val="0"/>
        <w:autoSpaceDE w:val="0"/>
        <w:autoSpaceDN w:val="0"/>
        <w:bidi w:val="0"/>
        <w:adjustRightInd/>
        <w:snapToGrid/>
        <w:spacing w:line="520" w:lineRule="exact"/>
        <w:ind w:left="0"/>
        <w:textAlignment w:val="auto"/>
        <w:outlineLvl w:val="0"/>
        <w:rPr>
          <w:rFonts w:hint="default"/>
          <w:lang w:val="en-US" w:eastAsia="zh-CN"/>
        </w:rPr>
      </w:pPr>
      <w:bookmarkStart w:id="8" w:name="_Toc137020495"/>
      <w:r>
        <w:rPr>
          <w:rFonts w:hint="eastAsia" w:ascii="宋体" w:hAnsi="宋体" w:eastAsia="宋体" w:cs="宋体"/>
          <w:b/>
          <w:bCs/>
          <w:sz w:val="28"/>
          <w:szCs w:val="28"/>
          <w:lang w:val="zh-CN" w:eastAsia="zh-CN" w:bidi="zh-CN"/>
        </w:rPr>
        <w:t>（二）培养规格</w:t>
      </w:r>
      <w:bookmarkEnd w:id="8"/>
    </w:p>
    <w:p w14:paraId="18D22268">
      <w:pPr>
        <w:ind w:firstLine="560"/>
      </w:pPr>
      <w:r>
        <w:rPr>
          <w:rFonts w:hint="eastAsia"/>
        </w:rPr>
        <w:t>本专业毕业生应具有以下职业素养、专业知识和技能：</w:t>
      </w:r>
    </w:p>
    <w:p w14:paraId="2D69F258">
      <w:pPr>
        <w:pStyle w:val="5"/>
      </w:pPr>
      <w:r>
        <w:rPr>
          <w:rFonts w:hint="eastAsia"/>
          <w:lang w:val="en-US" w:eastAsia="zh-CN"/>
        </w:rPr>
        <w:t>1、</w:t>
      </w:r>
      <w:r>
        <w:rPr>
          <w:rFonts w:hint="eastAsia"/>
        </w:rPr>
        <w:t>职业素养</w:t>
      </w:r>
    </w:p>
    <w:p w14:paraId="02ACF8BB">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1．具有良好的职业道德，能自觉遵守行业法规、规范和企业规章制度。</w:t>
      </w:r>
    </w:p>
    <w:p w14:paraId="702103C2">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2．具有良好的人际交往、团队协作能力和客户服务意识。</w:t>
      </w:r>
    </w:p>
    <w:p w14:paraId="4758747B">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3．具有软件与信息服务领域相关的信息安全、知识产权保护和质量规范意识。</w:t>
      </w:r>
    </w:p>
    <w:p w14:paraId="4CE9E226">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4．具有获取前沿技术信息、学习新知识的能力。</w:t>
      </w:r>
    </w:p>
    <w:p w14:paraId="183D0428">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5．具有正确理解合同、方案、技术支持文档，编写日志、实施计划、验收报告的能力。</w:t>
      </w:r>
    </w:p>
    <w:p w14:paraId="628DC0C0">
      <w:pPr>
        <w:pageBreakBefore w:val="0"/>
        <w:widowControl w:val="0"/>
        <w:kinsoku/>
        <w:wordWrap/>
        <w:overflowPunct/>
        <w:topLinePunct w:val="0"/>
        <w:autoSpaceDE/>
        <w:autoSpaceDN/>
        <w:bidi w:val="0"/>
        <w:adjustRightInd/>
        <w:snapToGrid/>
        <w:ind w:firstLine="560"/>
        <w:textAlignment w:val="auto"/>
      </w:pPr>
      <w:r>
        <w:rPr>
          <w:rFonts w:hint="eastAsia" w:ascii="宋体" w:hAnsi="宋体" w:eastAsia="宋体" w:cs="宋体"/>
          <w:lang w:val="en-US" w:eastAsia="zh-CN"/>
        </w:rPr>
        <w:t>6．具</w:t>
      </w:r>
      <w:r>
        <w:t>有熟练的信息技术应用能力。</w:t>
      </w:r>
    </w:p>
    <w:p w14:paraId="70E7A22E">
      <w:pPr>
        <w:ind w:firstLine="0" w:firstLineChars="0"/>
        <w:rPr>
          <w:rStyle w:val="19"/>
        </w:rPr>
      </w:pPr>
      <w:r>
        <w:rPr>
          <w:rStyle w:val="19"/>
          <w:rFonts w:hint="eastAsia"/>
          <w:lang w:val="en-US" w:eastAsia="zh-CN"/>
        </w:rPr>
        <w:t>2、</w:t>
      </w:r>
      <w:r>
        <w:rPr>
          <w:rStyle w:val="19"/>
        </w:rPr>
        <w:t>专业知识和技能</w:t>
      </w:r>
    </w:p>
    <w:p w14:paraId="4870513C">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1．具有识别软件与信息服务方面外文词汇、语句，借助翻译工具阅读外文技术资料的能力。</w:t>
      </w:r>
    </w:p>
    <w:p w14:paraId="224C36A7">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2．具有计算机主流网络操作系统、常用办公及工具软件的基本应用能力。</w:t>
      </w:r>
    </w:p>
    <w:p w14:paraId="71E35882">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3．掌握计算机程序设计相关知识和技能。</w:t>
      </w:r>
    </w:p>
    <w:p w14:paraId="524ECF25">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4．掌握数据库技术原理与应用的基础知识，熟悉SQL查询语言的语法知识与应用方法，具有简单数据库应用程序设计的能力。</w:t>
      </w:r>
    </w:p>
    <w:p w14:paraId="42B7178B">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5．掌握软件分析、设计的过程与方法、软件的测试和评审等的基础知识，具有软件开发工程管理的基础能力。</w:t>
      </w:r>
    </w:p>
    <w:p w14:paraId="78F6F850">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6．掌握应用平面设计主流软件进行图形图像处理的相关知识和技能，具有使用相应软件进行图形绘制、图文编辑、图像处理等业务应用的能力。</w:t>
      </w:r>
    </w:p>
    <w:p w14:paraId="180198D6">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7．掌握网页设计与制作的基础知识和相关技能，具有简单网页设计以及编写简单网页代码和脚本的能力。</w:t>
      </w:r>
    </w:p>
    <w:p w14:paraId="40C24DF4">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8．掌握工程制图的基本知识和主流CAD软件的使用方法，具有机械、建筑工程等二维和三维图纸的绘制能力。</w:t>
      </w:r>
    </w:p>
    <w:p w14:paraId="5F8A021B">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9．掌握Web页面设计的相关知识，其有交互网页、服务器端动态网页、Web服务和数据库等程序开发、应用部署和系统测试的能力。</w:t>
      </w:r>
    </w:p>
    <w:p w14:paraId="4CBBD56F">
      <w:pPr>
        <w:ind w:firstLine="0" w:firstLineChars="0"/>
        <w:rPr>
          <w:rFonts w:hint="eastAsia" w:eastAsia="宋体"/>
          <w:lang w:val="en-US" w:eastAsia="zh-CN"/>
        </w:rPr>
      </w:pPr>
      <w:r>
        <w:rPr>
          <w:rStyle w:val="19"/>
          <w:rFonts w:hint="eastAsia"/>
          <w:lang w:val="en-US" w:eastAsia="zh-CN"/>
        </w:rPr>
        <w:t>3、</w:t>
      </w:r>
      <w:r>
        <w:rPr>
          <w:rStyle w:val="19"/>
        </w:rPr>
        <w:t>专业</w:t>
      </w:r>
      <w:r>
        <w:rPr>
          <w:rStyle w:val="19"/>
          <w:rFonts w:hint="eastAsia"/>
          <w:lang w:eastAsia="zh-CN"/>
        </w:rPr>
        <w:t>（</w:t>
      </w:r>
      <w:r>
        <w:rPr>
          <w:rStyle w:val="19"/>
          <w:rFonts w:hint="eastAsia"/>
          <w:lang w:val="en-US" w:eastAsia="zh-CN"/>
        </w:rPr>
        <w:t>技能</w:t>
      </w:r>
      <w:r>
        <w:rPr>
          <w:rStyle w:val="19"/>
          <w:rFonts w:hint="eastAsia"/>
          <w:lang w:eastAsia="zh-CN"/>
        </w:rPr>
        <w:t>）</w:t>
      </w:r>
      <w:r>
        <w:rPr>
          <w:rStyle w:val="19"/>
          <w:rFonts w:hint="eastAsia"/>
          <w:lang w:val="en-US" w:eastAsia="zh-CN"/>
        </w:rPr>
        <w:t>方向</w:t>
      </w:r>
    </w:p>
    <w:p w14:paraId="6BAB922C">
      <w:pPr>
        <w:pStyle w:val="2"/>
      </w:pPr>
      <w:r>
        <w:t>专业（技能）方向——软件与信息服务外包</w:t>
      </w:r>
    </w:p>
    <w:p w14:paraId="198AB115">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1．掌握信息录入的基础知识，具有中、英文盲打、听打录入信息的能力。</w:t>
      </w:r>
    </w:p>
    <w:p w14:paraId="3474FAF7">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2．掌握信息处理与分析的基础知识，具有信息处理与分析的相关技能。</w:t>
      </w:r>
    </w:p>
    <w:p w14:paraId="18133A0D">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3．掌握信息服务业务相关的外国语言知识，具有阅读、输入和校对相应的外国语言文字的能力。</w:t>
      </w:r>
    </w:p>
    <w:p w14:paraId="5F90D6A7">
      <w:pPr>
        <w:pStyle w:val="2"/>
      </w:pPr>
      <w:r>
        <w:t>专业（技能）方向——计算机辅助设计与制图</w:t>
      </w:r>
    </w:p>
    <w:p w14:paraId="78EF1A0C">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1．掌握建筑工程制图的基本知识，具有使用主流CAD软件进行建筑工程平面图、立面图、结构图和工程效果图等图纸的绘制能力。</w:t>
      </w:r>
    </w:p>
    <w:p w14:paraId="34DDC902">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2．掌握机械制图的基本知识，具有使用主流CAD软件进行二维、三维机械图纸绘制和机械零件3D打印造型设计的能力。</w:t>
      </w:r>
    </w:p>
    <w:p w14:paraId="5B944CB4">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3．掌握平面制图软件的使用方法，具有运用软件绘制建筑、机械等行业图纸的能力。</w:t>
      </w:r>
    </w:p>
    <w:p w14:paraId="062972E2">
      <w:pPr>
        <w:pStyle w:val="2"/>
      </w:pPr>
      <w:r>
        <w:t>专业（技能）方向——软件产品营销</w:t>
      </w:r>
    </w:p>
    <w:p w14:paraId="55CB3CC1">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1．掌握销售与人际交往礼仪的基础知识，具有从事销售业务所需的沟通能力。</w:t>
      </w:r>
    </w:p>
    <w:p w14:paraId="69402266">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2．掌握计算机软件安装、调试和维护的基础知识，具有常见软件故障维修、数据安全、数据备份恢复等相关能力。</w:t>
      </w:r>
    </w:p>
    <w:p w14:paraId="0788FF13">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3．掌握市场营销基本理论知识，以及软件产品的功能、特点、应用及维护的方法，具有市场营销策划和产品销售能力。</w:t>
      </w:r>
    </w:p>
    <w:p w14:paraId="60E2535A">
      <w:pPr>
        <w:pStyle w:val="2"/>
      </w:pPr>
      <w:r>
        <w:t>专业（技能）方向——软件开发与测试</w:t>
      </w:r>
    </w:p>
    <w:p w14:paraId="73FB1E18">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1．掌握计算机软件安装、调试和维护的基础知识，具有常见软件故障维修、数据安全、数据备份恢复等相关能力。</w:t>
      </w:r>
    </w:p>
    <w:p w14:paraId="418C755B">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2．掌握软件企业化开发业务的基础知识，以及软件设计与测试的整体流程和业务内容，具有商品化软件开发的能力。</w:t>
      </w:r>
    </w:p>
    <w:p w14:paraId="16EE198F">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3．掌握软件测试的基本知识和软件测试技术方法，具有使用软件测试工具进行自动化测试的能力。</w:t>
      </w:r>
    </w:p>
    <w:p w14:paraId="4E8D0BE1">
      <w:pPr>
        <w:pageBreakBefore w:val="0"/>
        <w:widowControl w:val="0"/>
        <w:kinsoku/>
        <w:wordWrap/>
        <w:overflowPunct/>
        <w:topLinePunct w:val="0"/>
        <w:autoSpaceDE/>
        <w:autoSpaceDN/>
        <w:bidi w:val="0"/>
        <w:adjustRightInd/>
        <w:snapToGrid/>
        <w:ind w:firstLine="560"/>
        <w:textAlignment w:val="auto"/>
        <w:rPr>
          <w:rFonts w:hint="eastAsia" w:ascii="宋体" w:hAnsi="宋体" w:eastAsia="宋体" w:cs="宋体"/>
          <w:lang w:val="en-US" w:eastAsia="zh-CN"/>
        </w:rPr>
      </w:pPr>
      <w:bookmarkStart w:id="9" w:name="_Toc29591"/>
      <w:r>
        <w:rPr>
          <w:rFonts w:hint="eastAsia" w:ascii="宋体" w:hAnsi="宋体" w:eastAsia="宋体" w:cs="宋体"/>
          <w:lang w:val="en-US" w:eastAsia="zh-CN"/>
        </w:rPr>
        <w:br w:type="page"/>
      </w:r>
    </w:p>
    <w:p w14:paraId="4499F77B">
      <w:pPr>
        <w:pStyle w:val="4"/>
        <w:rPr>
          <w:rFonts w:hint="eastAsia"/>
          <w:b/>
          <w:bCs w:val="0"/>
        </w:rPr>
      </w:pPr>
      <w:r>
        <w:rPr>
          <w:rFonts w:hint="eastAsia"/>
          <w:b/>
          <w:bCs w:val="0"/>
        </w:rPr>
        <w:t>六、课程设置及要求</w:t>
      </w:r>
    </w:p>
    <w:p w14:paraId="44689171">
      <w:pPr>
        <w:ind w:left="0" w:leftChars="0" w:firstLine="0" w:firstLineChars="0"/>
        <w:rPr>
          <w:rFonts w:hint="eastAsia" w:eastAsia="宋体"/>
          <w:lang w:val="en-US" w:eastAsia="zh-CN"/>
        </w:rPr>
      </w:pPr>
      <w:r>
        <w:rPr>
          <w:rFonts w:hint="eastAsia"/>
          <w:b/>
          <w:bCs w:val="0"/>
          <w:lang w:eastAsia="zh-CN"/>
        </w:rPr>
        <w:t>（</w:t>
      </w:r>
      <w:r>
        <w:rPr>
          <w:rFonts w:hint="eastAsia"/>
          <w:b/>
          <w:bCs w:val="0"/>
          <w:lang w:val="en-US" w:eastAsia="zh-CN"/>
        </w:rPr>
        <w:t>一</w:t>
      </w:r>
      <w:r>
        <w:rPr>
          <w:rFonts w:hint="eastAsia"/>
          <w:b/>
          <w:bCs w:val="0"/>
          <w:lang w:eastAsia="zh-CN"/>
        </w:rPr>
        <w:t>）</w:t>
      </w:r>
      <w:r>
        <w:rPr>
          <w:rFonts w:hint="eastAsia"/>
          <w:b/>
          <w:bCs w:val="0"/>
        </w:rPr>
        <w:t>课程结构及教学时间分配表</w:t>
      </w:r>
    </w:p>
    <w:bookmarkEnd w:id="9"/>
    <w:p w14:paraId="40E3E633">
      <w:pPr>
        <w:ind w:firstLine="0" w:firstLineChars="0"/>
      </w:pPr>
      <w:r>
        <w:rPr>
          <w:rStyle w:val="21"/>
          <w:rFonts w:hint="eastAsia"/>
        </w:rPr>
        <w:t>1</w:t>
      </w:r>
      <w:r>
        <w:rPr>
          <w:rStyle w:val="21"/>
          <w:rFonts w:hint="eastAsia"/>
          <w:lang w:eastAsia="zh-CN"/>
        </w:rPr>
        <w:t>、</w:t>
      </w:r>
      <w:r>
        <w:rPr>
          <w:rStyle w:val="21"/>
          <w:rFonts w:hint="eastAsia"/>
        </w:rPr>
        <w:t>课程结构</w:t>
      </w:r>
    </w:p>
    <w:tbl>
      <w:tblPr>
        <w:tblStyle w:val="12"/>
        <w:tblW w:w="5076" w:type="pct"/>
        <w:tblInd w:w="0" w:type="dxa"/>
        <w:tblLayout w:type="autofit"/>
        <w:tblCellMar>
          <w:top w:w="0" w:type="dxa"/>
          <w:left w:w="0" w:type="dxa"/>
          <w:bottom w:w="0" w:type="dxa"/>
          <w:right w:w="0" w:type="dxa"/>
        </w:tblCellMar>
      </w:tblPr>
      <w:tblGrid>
        <w:gridCol w:w="550"/>
        <w:gridCol w:w="88"/>
        <w:gridCol w:w="241"/>
        <w:gridCol w:w="329"/>
        <w:gridCol w:w="88"/>
        <w:gridCol w:w="375"/>
        <w:gridCol w:w="256"/>
        <w:gridCol w:w="107"/>
        <w:gridCol w:w="83"/>
        <w:gridCol w:w="436"/>
        <w:gridCol w:w="15"/>
        <w:gridCol w:w="147"/>
        <w:gridCol w:w="302"/>
        <w:gridCol w:w="159"/>
        <w:gridCol w:w="290"/>
        <w:gridCol w:w="347"/>
        <w:gridCol w:w="103"/>
        <w:gridCol w:w="56"/>
        <w:gridCol w:w="395"/>
        <w:gridCol w:w="69"/>
        <w:gridCol w:w="173"/>
        <w:gridCol w:w="208"/>
        <w:gridCol w:w="244"/>
        <w:gridCol w:w="163"/>
        <w:gridCol w:w="42"/>
        <w:gridCol w:w="420"/>
        <w:gridCol w:w="31"/>
        <w:gridCol w:w="137"/>
        <w:gridCol w:w="368"/>
        <w:gridCol w:w="88"/>
        <w:gridCol w:w="29"/>
        <w:gridCol w:w="119"/>
        <w:gridCol w:w="73"/>
        <w:gridCol w:w="1940"/>
      </w:tblGrid>
      <w:tr w14:paraId="24A992ED">
        <w:tblPrEx>
          <w:tblCellMar>
            <w:top w:w="0" w:type="dxa"/>
            <w:left w:w="0" w:type="dxa"/>
            <w:bottom w:w="0" w:type="dxa"/>
            <w:right w:w="0" w:type="dxa"/>
          </w:tblCellMar>
        </w:tblPrEx>
        <w:trPr>
          <w:trHeight w:val="458" w:hRule="atLeast"/>
        </w:trPr>
        <w:tc>
          <w:tcPr>
            <w:tcW w:w="325" w:type="pct"/>
            <w:vMerge w:val="restart"/>
            <w:tcBorders>
              <w:top w:val="single" w:color="000000" w:sz="12" w:space="0"/>
              <w:left w:val="single" w:color="000000" w:sz="12" w:space="0"/>
              <w:bottom w:val="single" w:color="000000" w:sz="4" w:space="0"/>
              <w:right w:val="single" w:color="000000" w:sz="12" w:space="0"/>
            </w:tcBorders>
            <w:tcMar>
              <w:top w:w="8" w:type="dxa"/>
              <w:left w:w="8" w:type="dxa"/>
              <w:right w:w="8" w:type="dxa"/>
            </w:tcMar>
            <w:textDirection w:val="tbLrV"/>
            <w:vAlign w:val="center"/>
          </w:tcPr>
          <w:p w14:paraId="7B7040F6">
            <w:pPr>
              <w:spacing w:line="240" w:lineRule="auto"/>
              <w:ind w:left="113" w:right="113" w:firstLine="0" w:firstLineChars="0"/>
              <w:jc w:val="center"/>
              <w:rPr>
                <w:rFonts w:ascii="宋体" w:hAnsi="宋体" w:cs="宋体"/>
                <w:color w:val="000000"/>
                <w:sz w:val="21"/>
                <w:szCs w:val="21"/>
              </w:rPr>
            </w:pPr>
            <w:r>
              <w:rPr>
                <w:rFonts w:hint="eastAsia" w:ascii="宋体" w:hAnsi="宋体" w:cs="宋体"/>
                <w:color w:val="000000"/>
                <w:sz w:val="21"/>
                <w:szCs w:val="21"/>
              </w:rPr>
              <w:t>专业技能课</w:t>
            </w:r>
          </w:p>
        </w:tc>
        <w:tc>
          <w:tcPr>
            <w:tcW w:w="52" w:type="pct"/>
            <w:tcBorders>
              <w:top w:val="nil"/>
              <w:left w:val="nil"/>
              <w:bottom w:val="nil"/>
              <w:right w:val="nil"/>
            </w:tcBorders>
            <w:tcMar>
              <w:top w:w="8" w:type="dxa"/>
              <w:left w:w="8" w:type="dxa"/>
              <w:right w:w="8" w:type="dxa"/>
            </w:tcMar>
            <w:vAlign w:val="center"/>
          </w:tcPr>
          <w:p w14:paraId="5144903D">
            <w:pPr>
              <w:ind w:firstLine="0" w:firstLineChars="0"/>
              <w:jc w:val="center"/>
              <w:rPr>
                <w:rFonts w:ascii="宋体" w:hAnsi="宋体" w:cs="宋体"/>
                <w:color w:val="000000"/>
                <w:sz w:val="21"/>
                <w:szCs w:val="21"/>
              </w:rPr>
            </w:pPr>
          </w:p>
        </w:tc>
        <w:tc>
          <w:tcPr>
            <w:tcW w:w="4622" w:type="pct"/>
            <w:gridSpan w:val="32"/>
            <w:tcBorders>
              <w:top w:val="single" w:color="000000" w:sz="12" w:space="0"/>
              <w:left w:val="single" w:color="000000" w:sz="12" w:space="0"/>
              <w:bottom w:val="single" w:color="000000" w:sz="12" w:space="0"/>
              <w:right w:val="single" w:color="000000" w:sz="18" w:space="0"/>
            </w:tcBorders>
            <w:tcMar>
              <w:top w:w="8" w:type="dxa"/>
              <w:left w:w="8" w:type="dxa"/>
              <w:right w:w="8" w:type="dxa"/>
            </w:tcMar>
            <w:vAlign w:val="center"/>
          </w:tcPr>
          <w:p w14:paraId="330957F8">
            <w:pPr>
              <w:ind w:firstLine="0" w:firstLineChars="0"/>
              <w:jc w:val="center"/>
              <w:rPr>
                <w:rFonts w:ascii="宋体" w:hAnsi="宋体" w:cs="宋体"/>
                <w:color w:val="000000"/>
                <w:sz w:val="21"/>
                <w:szCs w:val="21"/>
              </w:rPr>
            </w:pPr>
            <w:r>
              <w:rPr>
                <w:rFonts w:hint="eastAsia" w:ascii="宋体" w:hAnsi="宋体" w:cs="宋体"/>
                <w:color w:val="000000"/>
                <w:sz w:val="21"/>
                <w:szCs w:val="21"/>
              </w:rPr>
              <w:t>顶岗实习</w:t>
            </w:r>
          </w:p>
        </w:tc>
      </w:tr>
      <w:tr w14:paraId="15F8C55D">
        <w:tblPrEx>
          <w:tblCellMar>
            <w:top w:w="0" w:type="dxa"/>
            <w:left w:w="0" w:type="dxa"/>
            <w:bottom w:w="0" w:type="dxa"/>
            <w:right w:w="0" w:type="dxa"/>
          </w:tblCellMar>
        </w:tblPrEx>
        <w:trPr>
          <w:trHeight w:val="250" w:hRule="atLeast"/>
        </w:trPr>
        <w:tc>
          <w:tcPr>
            <w:tcW w:w="325" w:type="pct"/>
            <w:vMerge w:val="continue"/>
            <w:tcBorders>
              <w:top w:val="single" w:color="000000" w:sz="12" w:space="0"/>
              <w:left w:val="single" w:color="000000" w:sz="12" w:space="0"/>
              <w:bottom w:val="single" w:color="000000" w:sz="4" w:space="0"/>
              <w:right w:val="single" w:color="000000" w:sz="12" w:space="0"/>
            </w:tcBorders>
            <w:tcMar>
              <w:top w:w="8" w:type="dxa"/>
              <w:left w:w="8" w:type="dxa"/>
              <w:right w:w="8" w:type="dxa"/>
            </w:tcMar>
            <w:vAlign w:val="center"/>
          </w:tcPr>
          <w:p w14:paraId="7E90C209">
            <w:pPr>
              <w:ind w:firstLine="0" w:firstLineChars="0"/>
              <w:jc w:val="center"/>
              <w:rPr>
                <w:rFonts w:ascii="宋体" w:hAnsi="宋体" w:cs="宋体"/>
                <w:color w:val="000000"/>
                <w:sz w:val="21"/>
                <w:szCs w:val="21"/>
              </w:rPr>
            </w:pPr>
          </w:p>
        </w:tc>
        <w:tc>
          <w:tcPr>
            <w:tcW w:w="52" w:type="pct"/>
            <w:tcBorders>
              <w:top w:val="nil"/>
              <w:left w:val="nil"/>
              <w:bottom w:val="nil"/>
              <w:right w:val="nil"/>
            </w:tcBorders>
            <w:tcMar>
              <w:top w:w="8" w:type="dxa"/>
              <w:left w:w="8" w:type="dxa"/>
              <w:right w:w="8" w:type="dxa"/>
            </w:tcMar>
            <w:vAlign w:val="center"/>
          </w:tcPr>
          <w:p w14:paraId="572FA529">
            <w:pPr>
              <w:ind w:firstLine="0" w:firstLineChars="0"/>
              <w:jc w:val="center"/>
              <w:rPr>
                <w:rFonts w:ascii="宋体" w:hAnsi="宋体" w:cs="宋体"/>
                <w:color w:val="000000"/>
                <w:sz w:val="21"/>
                <w:szCs w:val="21"/>
              </w:rPr>
            </w:pPr>
          </w:p>
        </w:tc>
        <w:tc>
          <w:tcPr>
            <w:tcW w:w="142" w:type="pct"/>
            <w:tcBorders>
              <w:top w:val="nil"/>
              <w:left w:val="nil"/>
              <w:bottom w:val="nil"/>
              <w:right w:val="nil"/>
            </w:tcBorders>
            <w:tcMar>
              <w:top w:w="8" w:type="dxa"/>
              <w:left w:w="8" w:type="dxa"/>
              <w:right w:w="8" w:type="dxa"/>
            </w:tcMar>
            <w:vAlign w:val="center"/>
          </w:tcPr>
          <w:p w14:paraId="3BBAF660">
            <w:pPr>
              <w:ind w:firstLine="0" w:firstLineChars="0"/>
              <w:rPr>
                <w:rFonts w:ascii="宋体" w:hAnsi="宋体" w:cs="宋体"/>
                <w:color w:val="000000"/>
                <w:sz w:val="21"/>
                <w:szCs w:val="21"/>
              </w:rPr>
            </w:pPr>
          </w:p>
        </w:tc>
        <w:tc>
          <w:tcPr>
            <w:tcW w:w="194" w:type="pct"/>
            <w:tcBorders>
              <w:top w:val="nil"/>
              <w:left w:val="nil"/>
              <w:bottom w:val="nil"/>
              <w:right w:val="nil"/>
            </w:tcBorders>
            <w:tcMar>
              <w:top w:w="8" w:type="dxa"/>
              <w:left w:w="8" w:type="dxa"/>
              <w:right w:w="8" w:type="dxa"/>
            </w:tcMar>
            <w:vAlign w:val="center"/>
          </w:tcPr>
          <w:p w14:paraId="6DC173E7">
            <w:pPr>
              <w:ind w:firstLine="0" w:firstLineChars="0"/>
              <w:rPr>
                <w:rFonts w:ascii="宋体" w:hAnsi="宋体" w:cs="宋体"/>
                <w:color w:val="000000"/>
                <w:sz w:val="21"/>
                <w:szCs w:val="21"/>
              </w:rPr>
            </w:pPr>
          </w:p>
        </w:tc>
        <w:tc>
          <w:tcPr>
            <w:tcW w:w="487" w:type="pct"/>
            <w:gridSpan w:val="4"/>
            <w:tcBorders>
              <w:top w:val="nil"/>
              <w:left w:val="nil"/>
              <w:bottom w:val="nil"/>
              <w:right w:val="nil"/>
            </w:tcBorders>
            <w:tcMar>
              <w:top w:w="8" w:type="dxa"/>
              <w:left w:w="8" w:type="dxa"/>
              <w:right w:w="8" w:type="dxa"/>
            </w:tcMar>
            <w:vAlign w:val="center"/>
          </w:tcPr>
          <w:p w14:paraId="5196E8BD">
            <w:pPr>
              <w:ind w:firstLine="0" w:firstLineChars="0"/>
              <w:jc w:val="center"/>
              <w:rPr>
                <w:rFonts w:ascii="宋体" w:hAnsi="宋体" w:cs="宋体"/>
                <w:color w:val="000000"/>
                <w:sz w:val="21"/>
                <w:szCs w:val="21"/>
              </w:rPr>
            </w:pPr>
          </w:p>
        </w:tc>
        <w:tc>
          <w:tcPr>
            <w:tcW w:w="402" w:type="pct"/>
            <w:gridSpan w:val="4"/>
            <w:tcBorders>
              <w:top w:val="nil"/>
              <w:left w:val="nil"/>
              <w:bottom w:val="nil"/>
              <w:right w:val="nil"/>
            </w:tcBorders>
            <w:tcMar>
              <w:top w:w="8" w:type="dxa"/>
              <w:left w:w="8" w:type="dxa"/>
              <w:right w:w="8" w:type="dxa"/>
            </w:tcMar>
            <w:vAlign w:val="center"/>
          </w:tcPr>
          <w:p w14:paraId="76BF1F28">
            <w:pPr>
              <w:ind w:firstLine="0" w:firstLineChars="0"/>
              <w:jc w:val="center"/>
              <w:rPr>
                <w:rFonts w:ascii="宋体" w:hAnsi="宋体" w:cs="宋体"/>
                <w:color w:val="000000"/>
                <w:sz w:val="21"/>
                <w:szCs w:val="21"/>
              </w:rPr>
            </w:pPr>
          </w:p>
        </w:tc>
        <w:tc>
          <w:tcPr>
            <w:tcW w:w="742" w:type="pct"/>
            <w:gridSpan w:val="6"/>
            <w:tcBorders>
              <w:top w:val="nil"/>
              <w:left w:val="nil"/>
              <w:bottom w:val="nil"/>
              <w:right w:val="nil"/>
            </w:tcBorders>
            <w:tcMar>
              <w:top w:w="8" w:type="dxa"/>
              <w:left w:w="8" w:type="dxa"/>
              <w:right w:w="8" w:type="dxa"/>
            </w:tcMar>
            <w:vAlign w:val="center"/>
          </w:tcPr>
          <w:p w14:paraId="7D27875F">
            <w:pPr>
              <w:ind w:firstLine="0" w:firstLineChars="0"/>
              <w:jc w:val="center"/>
              <w:rPr>
                <w:rFonts w:ascii="宋体" w:hAnsi="宋体" w:cs="宋体"/>
                <w:color w:val="000000"/>
                <w:sz w:val="21"/>
                <w:szCs w:val="21"/>
              </w:rPr>
            </w:pPr>
          </w:p>
        </w:tc>
        <w:tc>
          <w:tcPr>
            <w:tcW w:w="376" w:type="pct"/>
            <w:gridSpan w:val="3"/>
            <w:tcBorders>
              <w:top w:val="nil"/>
              <w:left w:val="nil"/>
              <w:bottom w:val="nil"/>
              <w:right w:val="nil"/>
            </w:tcBorders>
            <w:tcMar>
              <w:top w:w="8" w:type="dxa"/>
              <w:left w:w="8" w:type="dxa"/>
              <w:right w:w="8" w:type="dxa"/>
            </w:tcMar>
            <w:vAlign w:val="center"/>
          </w:tcPr>
          <w:p w14:paraId="2868D292">
            <w:pPr>
              <w:ind w:firstLine="0" w:firstLineChars="0"/>
              <w:jc w:val="center"/>
              <w:rPr>
                <w:rFonts w:ascii="宋体" w:hAnsi="宋体" w:cs="宋体"/>
                <w:color w:val="000000"/>
                <w:sz w:val="21"/>
                <w:szCs w:val="21"/>
              </w:rPr>
            </w:pPr>
          </w:p>
        </w:tc>
        <w:tc>
          <w:tcPr>
            <w:tcW w:w="363" w:type="pct"/>
            <w:gridSpan w:val="3"/>
            <w:tcBorders>
              <w:top w:val="nil"/>
              <w:left w:val="nil"/>
              <w:bottom w:val="nil"/>
              <w:right w:val="nil"/>
            </w:tcBorders>
            <w:tcMar>
              <w:top w:w="8" w:type="dxa"/>
              <w:left w:w="8" w:type="dxa"/>
              <w:right w:w="8" w:type="dxa"/>
            </w:tcMar>
            <w:vAlign w:val="center"/>
          </w:tcPr>
          <w:p w14:paraId="21616841">
            <w:pPr>
              <w:ind w:firstLine="0" w:firstLineChars="0"/>
              <w:jc w:val="center"/>
              <w:rPr>
                <w:rFonts w:ascii="宋体" w:hAnsi="宋体" w:cs="宋体"/>
                <w:color w:val="000000"/>
                <w:sz w:val="21"/>
                <w:szCs w:val="21"/>
              </w:rPr>
            </w:pPr>
          </w:p>
        </w:tc>
        <w:tc>
          <w:tcPr>
            <w:tcW w:w="372" w:type="pct"/>
            <w:gridSpan w:val="4"/>
            <w:tcBorders>
              <w:top w:val="nil"/>
              <w:left w:val="nil"/>
              <w:bottom w:val="nil"/>
              <w:right w:val="nil"/>
            </w:tcBorders>
            <w:tcMar>
              <w:top w:w="8" w:type="dxa"/>
              <w:left w:w="8" w:type="dxa"/>
              <w:right w:w="8" w:type="dxa"/>
            </w:tcMar>
            <w:vAlign w:val="center"/>
          </w:tcPr>
          <w:p w14:paraId="15F30CA7">
            <w:pPr>
              <w:ind w:firstLine="0" w:firstLineChars="0"/>
              <w:jc w:val="center"/>
              <w:rPr>
                <w:rFonts w:ascii="宋体" w:hAnsi="宋体" w:cs="宋体"/>
                <w:color w:val="000000"/>
                <w:sz w:val="21"/>
                <w:szCs w:val="21"/>
              </w:rPr>
            </w:pPr>
          </w:p>
        </w:tc>
        <w:tc>
          <w:tcPr>
            <w:tcW w:w="217" w:type="pct"/>
            <w:tcBorders>
              <w:top w:val="nil"/>
              <w:left w:val="nil"/>
              <w:bottom w:val="nil"/>
              <w:right w:val="nil"/>
            </w:tcBorders>
            <w:tcMar>
              <w:top w:w="8" w:type="dxa"/>
              <w:left w:w="8" w:type="dxa"/>
              <w:right w:w="8" w:type="dxa"/>
            </w:tcMar>
            <w:vAlign w:val="center"/>
          </w:tcPr>
          <w:p w14:paraId="4D4F63D5">
            <w:pPr>
              <w:ind w:firstLine="0" w:firstLineChars="0"/>
              <w:jc w:val="center"/>
              <w:rPr>
                <w:rFonts w:ascii="宋体" w:hAnsi="宋体" w:cs="宋体"/>
                <w:color w:val="000000"/>
                <w:sz w:val="21"/>
                <w:szCs w:val="21"/>
              </w:rPr>
            </w:pPr>
          </w:p>
        </w:tc>
        <w:tc>
          <w:tcPr>
            <w:tcW w:w="52" w:type="pct"/>
            <w:tcBorders>
              <w:top w:val="nil"/>
              <w:left w:val="nil"/>
              <w:bottom w:val="nil"/>
              <w:right w:val="nil"/>
            </w:tcBorders>
            <w:tcMar>
              <w:top w:w="8" w:type="dxa"/>
              <w:left w:w="8" w:type="dxa"/>
              <w:right w:w="8" w:type="dxa"/>
            </w:tcMar>
            <w:vAlign w:val="center"/>
          </w:tcPr>
          <w:p w14:paraId="21DE875F">
            <w:pPr>
              <w:ind w:firstLine="0" w:firstLineChars="0"/>
              <w:jc w:val="center"/>
              <w:rPr>
                <w:rFonts w:ascii="宋体" w:hAnsi="宋体" w:cs="宋体"/>
                <w:color w:val="000000"/>
                <w:sz w:val="21"/>
                <w:szCs w:val="21"/>
              </w:rPr>
            </w:pPr>
          </w:p>
        </w:tc>
        <w:tc>
          <w:tcPr>
            <w:tcW w:w="1272" w:type="pct"/>
            <w:gridSpan w:val="4"/>
            <w:tcBorders>
              <w:top w:val="nil"/>
              <w:left w:val="nil"/>
              <w:bottom w:val="nil"/>
              <w:right w:val="nil"/>
            </w:tcBorders>
            <w:tcMar>
              <w:top w:w="8" w:type="dxa"/>
              <w:left w:w="8" w:type="dxa"/>
              <w:right w:w="8" w:type="dxa"/>
            </w:tcMar>
            <w:vAlign w:val="center"/>
          </w:tcPr>
          <w:p w14:paraId="0DF6822D">
            <w:pPr>
              <w:ind w:firstLine="0" w:firstLineChars="0"/>
              <w:jc w:val="center"/>
              <w:rPr>
                <w:rFonts w:ascii="宋体" w:hAnsi="宋体" w:cs="宋体"/>
                <w:color w:val="000000"/>
                <w:sz w:val="21"/>
                <w:szCs w:val="21"/>
              </w:rPr>
            </w:pPr>
          </w:p>
        </w:tc>
      </w:tr>
      <w:tr w14:paraId="0280CE67">
        <w:tblPrEx>
          <w:tblCellMar>
            <w:top w:w="0" w:type="dxa"/>
            <w:left w:w="0" w:type="dxa"/>
            <w:bottom w:w="0" w:type="dxa"/>
            <w:right w:w="0" w:type="dxa"/>
          </w:tblCellMar>
        </w:tblPrEx>
        <w:trPr>
          <w:trHeight w:val="376" w:hRule="atLeast"/>
        </w:trPr>
        <w:tc>
          <w:tcPr>
            <w:tcW w:w="325" w:type="pct"/>
            <w:vMerge w:val="continue"/>
            <w:tcBorders>
              <w:top w:val="single" w:color="000000" w:sz="12" w:space="0"/>
              <w:left w:val="single" w:color="000000" w:sz="12" w:space="0"/>
              <w:bottom w:val="single" w:color="000000" w:sz="4" w:space="0"/>
              <w:right w:val="single" w:color="000000" w:sz="12" w:space="0"/>
            </w:tcBorders>
            <w:tcMar>
              <w:top w:w="8" w:type="dxa"/>
              <w:left w:w="8" w:type="dxa"/>
              <w:right w:w="8" w:type="dxa"/>
            </w:tcMar>
            <w:vAlign w:val="center"/>
          </w:tcPr>
          <w:p w14:paraId="22178178">
            <w:pPr>
              <w:ind w:firstLine="0" w:firstLineChars="0"/>
              <w:jc w:val="center"/>
              <w:rPr>
                <w:rFonts w:ascii="宋体" w:hAnsi="宋体" w:cs="宋体"/>
                <w:color w:val="000000"/>
                <w:sz w:val="21"/>
                <w:szCs w:val="21"/>
              </w:rPr>
            </w:pPr>
          </w:p>
        </w:tc>
        <w:tc>
          <w:tcPr>
            <w:tcW w:w="52" w:type="pct"/>
            <w:tcBorders>
              <w:top w:val="nil"/>
              <w:left w:val="nil"/>
              <w:bottom w:val="nil"/>
              <w:right w:val="nil"/>
            </w:tcBorders>
            <w:tcMar>
              <w:top w:w="8" w:type="dxa"/>
              <w:left w:w="8" w:type="dxa"/>
              <w:right w:w="8" w:type="dxa"/>
            </w:tcMar>
            <w:vAlign w:val="center"/>
          </w:tcPr>
          <w:p w14:paraId="3A02E244">
            <w:pPr>
              <w:ind w:firstLine="0" w:firstLineChars="0"/>
              <w:jc w:val="center"/>
              <w:rPr>
                <w:rFonts w:ascii="宋体" w:hAnsi="宋体" w:cs="宋体"/>
                <w:color w:val="000000"/>
                <w:sz w:val="21"/>
                <w:szCs w:val="21"/>
              </w:rPr>
            </w:pPr>
          </w:p>
        </w:tc>
        <w:tc>
          <w:tcPr>
            <w:tcW w:w="4622" w:type="pct"/>
            <w:gridSpan w:val="32"/>
            <w:tcBorders>
              <w:top w:val="single" w:color="000000" w:sz="12" w:space="0"/>
              <w:left w:val="single" w:color="000000" w:sz="12" w:space="0"/>
              <w:bottom w:val="single" w:color="000000" w:sz="12" w:space="0"/>
              <w:right w:val="single" w:color="000000" w:sz="18" w:space="0"/>
            </w:tcBorders>
            <w:tcMar>
              <w:top w:w="8" w:type="dxa"/>
              <w:left w:w="8" w:type="dxa"/>
              <w:right w:w="8" w:type="dxa"/>
            </w:tcMar>
            <w:vAlign w:val="center"/>
          </w:tcPr>
          <w:p w14:paraId="76FDE87B">
            <w:pPr>
              <w:ind w:firstLine="0" w:firstLineChars="0"/>
              <w:jc w:val="center"/>
              <w:rPr>
                <w:rFonts w:ascii="宋体" w:hAnsi="宋体" w:cs="宋体"/>
                <w:color w:val="000000"/>
                <w:sz w:val="21"/>
                <w:szCs w:val="21"/>
              </w:rPr>
            </w:pPr>
            <w:r>
              <w:rPr>
                <w:rFonts w:hint="eastAsia" w:ascii="宋体" w:hAnsi="宋体" w:cs="宋体"/>
                <w:color w:val="000000"/>
                <w:sz w:val="21"/>
                <w:szCs w:val="21"/>
              </w:rPr>
              <w:t>综合实训</w:t>
            </w:r>
          </w:p>
        </w:tc>
      </w:tr>
      <w:tr w14:paraId="733AD38A">
        <w:tblPrEx>
          <w:tblCellMar>
            <w:top w:w="0" w:type="dxa"/>
            <w:left w:w="0" w:type="dxa"/>
            <w:bottom w:w="0" w:type="dxa"/>
            <w:right w:w="0" w:type="dxa"/>
          </w:tblCellMar>
        </w:tblPrEx>
        <w:trPr>
          <w:trHeight w:val="363" w:hRule="atLeast"/>
        </w:trPr>
        <w:tc>
          <w:tcPr>
            <w:tcW w:w="325" w:type="pct"/>
            <w:vMerge w:val="continue"/>
            <w:tcBorders>
              <w:top w:val="single" w:color="000000" w:sz="12" w:space="0"/>
              <w:left w:val="single" w:color="000000" w:sz="12" w:space="0"/>
              <w:bottom w:val="single" w:color="000000" w:sz="4" w:space="0"/>
              <w:right w:val="single" w:color="000000" w:sz="12" w:space="0"/>
            </w:tcBorders>
            <w:tcMar>
              <w:top w:w="8" w:type="dxa"/>
              <w:left w:w="8" w:type="dxa"/>
              <w:right w:w="8" w:type="dxa"/>
            </w:tcMar>
            <w:vAlign w:val="center"/>
          </w:tcPr>
          <w:p w14:paraId="73282485">
            <w:pPr>
              <w:ind w:firstLine="0" w:firstLineChars="0"/>
              <w:jc w:val="center"/>
              <w:rPr>
                <w:rFonts w:ascii="宋体" w:hAnsi="宋体" w:cs="宋体"/>
                <w:color w:val="000000"/>
                <w:sz w:val="21"/>
                <w:szCs w:val="21"/>
              </w:rPr>
            </w:pPr>
          </w:p>
        </w:tc>
        <w:tc>
          <w:tcPr>
            <w:tcW w:w="52" w:type="pct"/>
            <w:tcBorders>
              <w:top w:val="nil"/>
              <w:left w:val="nil"/>
              <w:bottom w:val="nil"/>
              <w:right w:val="nil"/>
            </w:tcBorders>
            <w:tcMar>
              <w:top w:w="8" w:type="dxa"/>
              <w:left w:w="8" w:type="dxa"/>
              <w:right w:w="8" w:type="dxa"/>
            </w:tcMar>
            <w:vAlign w:val="center"/>
          </w:tcPr>
          <w:p w14:paraId="795D67CF">
            <w:pPr>
              <w:ind w:firstLine="0" w:firstLineChars="0"/>
              <w:jc w:val="center"/>
              <w:rPr>
                <w:rFonts w:ascii="宋体" w:hAnsi="宋体" w:cs="宋体"/>
                <w:color w:val="000000"/>
                <w:sz w:val="21"/>
                <w:szCs w:val="21"/>
              </w:rPr>
            </w:pPr>
          </w:p>
        </w:tc>
        <w:tc>
          <w:tcPr>
            <w:tcW w:w="142" w:type="pct"/>
            <w:tcBorders>
              <w:top w:val="nil"/>
              <w:left w:val="nil"/>
              <w:bottom w:val="nil"/>
              <w:right w:val="nil"/>
            </w:tcBorders>
            <w:tcMar>
              <w:top w:w="8" w:type="dxa"/>
              <w:left w:w="8" w:type="dxa"/>
              <w:right w:w="8" w:type="dxa"/>
            </w:tcMar>
            <w:vAlign w:val="center"/>
          </w:tcPr>
          <w:p w14:paraId="0631144D">
            <w:pPr>
              <w:ind w:firstLine="0" w:firstLineChars="0"/>
              <w:rPr>
                <w:rFonts w:ascii="宋体" w:hAnsi="宋体" w:cs="宋体"/>
                <w:color w:val="000000"/>
                <w:sz w:val="21"/>
                <w:szCs w:val="21"/>
              </w:rPr>
            </w:pPr>
          </w:p>
        </w:tc>
        <w:tc>
          <w:tcPr>
            <w:tcW w:w="194" w:type="pct"/>
            <w:tcBorders>
              <w:top w:val="nil"/>
              <w:left w:val="nil"/>
              <w:bottom w:val="nil"/>
              <w:right w:val="nil"/>
            </w:tcBorders>
            <w:tcMar>
              <w:top w:w="8" w:type="dxa"/>
              <w:left w:w="8" w:type="dxa"/>
              <w:right w:w="8" w:type="dxa"/>
            </w:tcMar>
            <w:vAlign w:val="center"/>
          </w:tcPr>
          <w:p w14:paraId="738B7FE7">
            <w:pPr>
              <w:ind w:firstLine="0" w:firstLineChars="0"/>
              <w:rPr>
                <w:rFonts w:ascii="宋体" w:hAnsi="宋体" w:cs="宋体"/>
                <w:color w:val="000000"/>
                <w:sz w:val="21"/>
                <w:szCs w:val="21"/>
              </w:rPr>
            </w:pPr>
          </w:p>
        </w:tc>
        <w:tc>
          <w:tcPr>
            <w:tcW w:w="487" w:type="pct"/>
            <w:gridSpan w:val="4"/>
            <w:tcBorders>
              <w:top w:val="nil"/>
              <w:left w:val="nil"/>
              <w:bottom w:val="nil"/>
              <w:right w:val="nil"/>
            </w:tcBorders>
            <w:tcMar>
              <w:top w:w="8" w:type="dxa"/>
              <w:left w:w="8" w:type="dxa"/>
              <w:right w:w="8" w:type="dxa"/>
            </w:tcMar>
            <w:vAlign w:val="center"/>
          </w:tcPr>
          <w:p w14:paraId="43E4D6C0">
            <w:pPr>
              <w:ind w:firstLine="0" w:firstLineChars="0"/>
              <w:rPr>
                <w:rFonts w:ascii="宋体" w:hAnsi="宋体" w:cs="宋体"/>
                <w:color w:val="000000"/>
                <w:sz w:val="21"/>
                <w:szCs w:val="21"/>
              </w:rPr>
            </w:pPr>
          </w:p>
        </w:tc>
        <w:tc>
          <w:tcPr>
            <w:tcW w:w="402" w:type="pct"/>
            <w:gridSpan w:val="4"/>
            <w:tcBorders>
              <w:top w:val="nil"/>
              <w:left w:val="nil"/>
              <w:bottom w:val="nil"/>
              <w:right w:val="nil"/>
            </w:tcBorders>
            <w:tcMar>
              <w:top w:w="8" w:type="dxa"/>
              <w:left w:w="8" w:type="dxa"/>
              <w:right w:w="8" w:type="dxa"/>
            </w:tcMar>
            <w:vAlign w:val="center"/>
          </w:tcPr>
          <w:p w14:paraId="3C171725">
            <w:pPr>
              <w:ind w:firstLine="0" w:firstLineChars="0"/>
              <w:rPr>
                <w:rFonts w:ascii="宋体" w:hAnsi="宋体" w:cs="宋体"/>
                <w:color w:val="000000"/>
                <w:sz w:val="21"/>
                <w:szCs w:val="21"/>
              </w:rPr>
            </w:pPr>
          </w:p>
        </w:tc>
        <w:tc>
          <w:tcPr>
            <w:tcW w:w="742" w:type="pct"/>
            <w:gridSpan w:val="6"/>
            <w:tcBorders>
              <w:top w:val="nil"/>
              <w:left w:val="nil"/>
              <w:bottom w:val="nil"/>
              <w:right w:val="nil"/>
            </w:tcBorders>
            <w:tcMar>
              <w:top w:w="8" w:type="dxa"/>
              <w:left w:w="8" w:type="dxa"/>
              <w:right w:w="8" w:type="dxa"/>
            </w:tcMar>
            <w:vAlign w:val="center"/>
          </w:tcPr>
          <w:p w14:paraId="4E4412E1">
            <w:pPr>
              <w:ind w:firstLine="0" w:firstLineChars="0"/>
              <w:rPr>
                <w:rFonts w:ascii="宋体" w:hAnsi="宋体" w:cs="宋体"/>
                <w:color w:val="000000"/>
                <w:sz w:val="21"/>
                <w:szCs w:val="21"/>
              </w:rPr>
            </w:pPr>
          </w:p>
        </w:tc>
        <w:tc>
          <w:tcPr>
            <w:tcW w:w="376" w:type="pct"/>
            <w:gridSpan w:val="3"/>
            <w:tcBorders>
              <w:top w:val="nil"/>
              <w:left w:val="nil"/>
              <w:bottom w:val="nil"/>
              <w:right w:val="nil"/>
            </w:tcBorders>
            <w:tcMar>
              <w:top w:w="8" w:type="dxa"/>
              <w:left w:w="8" w:type="dxa"/>
              <w:right w:w="8" w:type="dxa"/>
            </w:tcMar>
            <w:vAlign w:val="center"/>
          </w:tcPr>
          <w:p w14:paraId="045E3773">
            <w:pPr>
              <w:ind w:firstLine="0" w:firstLineChars="0"/>
              <w:rPr>
                <w:rFonts w:ascii="宋体" w:hAnsi="宋体" w:cs="宋体"/>
                <w:color w:val="000000"/>
                <w:sz w:val="21"/>
                <w:szCs w:val="21"/>
              </w:rPr>
            </w:pPr>
          </w:p>
        </w:tc>
        <w:tc>
          <w:tcPr>
            <w:tcW w:w="363" w:type="pct"/>
            <w:gridSpan w:val="3"/>
            <w:tcBorders>
              <w:top w:val="nil"/>
              <w:left w:val="nil"/>
              <w:bottom w:val="nil"/>
              <w:right w:val="nil"/>
            </w:tcBorders>
            <w:tcMar>
              <w:top w:w="8" w:type="dxa"/>
              <w:left w:w="8" w:type="dxa"/>
              <w:right w:w="8" w:type="dxa"/>
            </w:tcMar>
            <w:vAlign w:val="center"/>
          </w:tcPr>
          <w:p w14:paraId="3A76F425">
            <w:pPr>
              <w:ind w:firstLine="0" w:firstLineChars="0"/>
              <w:rPr>
                <w:rFonts w:ascii="宋体" w:hAnsi="宋体" w:cs="宋体"/>
                <w:color w:val="000000"/>
                <w:sz w:val="21"/>
                <w:szCs w:val="21"/>
              </w:rPr>
            </w:pPr>
          </w:p>
        </w:tc>
        <w:tc>
          <w:tcPr>
            <w:tcW w:w="372" w:type="pct"/>
            <w:gridSpan w:val="4"/>
            <w:tcBorders>
              <w:top w:val="nil"/>
              <w:left w:val="nil"/>
              <w:bottom w:val="nil"/>
              <w:right w:val="nil"/>
            </w:tcBorders>
            <w:tcMar>
              <w:top w:w="8" w:type="dxa"/>
              <w:left w:w="8" w:type="dxa"/>
              <w:right w:w="8" w:type="dxa"/>
            </w:tcMar>
            <w:vAlign w:val="center"/>
          </w:tcPr>
          <w:p w14:paraId="5B59FC1E">
            <w:pPr>
              <w:ind w:firstLine="0" w:firstLineChars="0"/>
              <w:rPr>
                <w:rFonts w:ascii="宋体" w:hAnsi="宋体" w:cs="宋体"/>
                <w:color w:val="000000"/>
                <w:sz w:val="21"/>
                <w:szCs w:val="21"/>
              </w:rPr>
            </w:pPr>
          </w:p>
        </w:tc>
        <w:tc>
          <w:tcPr>
            <w:tcW w:w="217" w:type="pct"/>
            <w:tcBorders>
              <w:top w:val="nil"/>
              <w:left w:val="nil"/>
              <w:bottom w:val="nil"/>
              <w:right w:val="nil"/>
            </w:tcBorders>
            <w:tcMar>
              <w:top w:w="8" w:type="dxa"/>
              <w:left w:w="8" w:type="dxa"/>
              <w:right w:w="8" w:type="dxa"/>
            </w:tcMar>
            <w:vAlign w:val="center"/>
          </w:tcPr>
          <w:p w14:paraId="1E16F711">
            <w:pPr>
              <w:ind w:firstLine="0" w:firstLineChars="0"/>
              <w:rPr>
                <w:rFonts w:ascii="宋体" w:hAnsi="宋体" w:cs="宋体"/>
                <w:color w:val="000000"/>
                <w:sz w:val="21"/>
                <w:szCs w:val="21"/>
              </w:rPr>
            </w:pPr>
          </w:p>
        </w:tc>
        <w:tc>
          <w:tcPr>
            <w:tcW w:w="52" w:type="pct"/>
            <w:tcBorders>
              <w:top w:val="nil"/>
              <w:left w:val="nil"/>
              <w:bottom w:val="nil"/>
              <w:right w:val="nil"/>
            </w:tcBorders>
            <w:tcMar>
              <w:top w:w="8" w:type="dxa"/>
              <w:left w:w="8" w:type="dxa"/>
              <w:right w:w="8" w:type="dxa"/>
            </w:tcMar>
            <w:vAlign w:val="center"/>
          </w:tcPr>
          <w:p w14:paraId="50D3C4CA">
            <w:pPr>
              <w:ind w:firstLine="0" w:firstLineChars="0"/>
              <w:rPr>
                <w:rFonts w:ascii="宋体" w:hAnsi="宋体" w:cs="宋体"/>
                <w:color w:val="000000"/>
                <w:sz w:val="21"/>
                <w:szCs w:val="21"/>
              </w:rPr>
            </w:pPr>
          </w:p>
        </w:tc>
        <w:tc>
          <w:tcPr>
            <w:tcW w:w="1272" w:type="pct"/>
            <w:gridSpan w:val="4"/>
            <w:tcBorders>
              <w:top w:val="nil"/>
              <w:left w:val="nil"/>
              <w:bottom w:val="nil"/>
              <w:right w:val="nil"/>
            </w:tcBorders>
            <w:tcMar>
              <w:top w:w="8" w:type="dxa"/>
              <w:left w:w="8" w:type="dxa"/>
              <w:right w:w="8" w:type="dxa"/>
            </w:tcMar>
            <w:vAlign w:val="center"/>
          </w:tcPr>
          <w:p w14:paraId="58FB2568">
            <w:pPr>
              <w:ind w:firstLine="0" w:firstLineChars="0"/>
              <w:rPr>
                <w:rFonts w:ascii="宋体" w:hAnsi="宋体" w:cs="宋体"/>
                <w:color w:val="000000"/>
                <w:sz w:val="21"/>
                <w:szCs w:val="21"/>
              </w:rPr>
            </w:pPr>
          </w:p>
        </w:tc>
      </w:tr>
      <w:tr w14:paraId="65C1E9EB">
        <w:tblPrEx>
          <w:tblCellMar>
            <w:top w:w="0" w:type="dxa"/>
            <w:left w:w="0" w:type="dxa"/>
            <w:bottom w:w="0" w:type="dxa"/>
            <w:right w:w="0" w:type="dxa"/>
          </w:tblCellMar>
        </w:tblPrEx>
        <w:trPr>
          <w:trHeight w:val="965" w:hRule="atLeast"/>
        </w:trPr>
        <w:tc>
          <w:tcPr>
            <w:tcW w:w="325" w:type="pct"/>
            <w:vMerge w:val="continue"/>
            <w:tcBorders>
              <w:top w:val="single" w:color="000000" w:sz="12" w:space="0"/>
              <w:left w:val="single" w:color="000000" w:sz="12" w:space="0"/>
              <w:bottom w:val="single" w:color="000000" w:sz="4" w:space="0"/>
              <w:right w:val="single" w:color="000000" w:sz="12" w:space="0"/>
            </w:tcBorders>
            <w:tcMar>
              <w:top w:w="8" w:type="dxa"/>
              <w:left w:w="8" w:type="dxa"/>
              <w:right w:w="8" w:type="dxa"/>
            </w:tcMar>
            <w:vAlign w:val="center"/>
          </w:tcPr>
          <w:p w14:paraId="1B678804">
            <w:pPr>
              <w:ind w:firstLine="0" w:firstLineChars="0"/>
              <w:jc w:val="center"/>
              <w:rPr>
                <w:rFonts w:ascii="宋体" w:hAnsi="宋体" w:cs="宋体"/>
                <w:color w:val="000000"/>
                <w:sz w:val="21"/>
                <w:szCs w:val="21"/>
              </w:rPr>
            </w:pPr>
          </w:p>
        </w:tc>
        <w:tc>
          <w:tcPr>
            <w:tcW w:w="52" w:type="pct"/>
            <w:vMerge w:val="restart"/>
            <w:tcBorders>
              <w:top w:val="nil"/>
              <w:left w:val="nil"/>
              <w:right w:val="nil"/>
            </w:tcBorders>
            <w:tcMar>
              <w:top w:w="8" w:type="dxa"/>
              <w:left w:w="8" w:type="dxa"/>
              <w:right w:w="8" w:type="dxa"/>
            </w:tcMar>
            <w:vAlign w:val="center"/>
          </w:tcPr>
          <w:p w14:paraId="008EDA04">
            <w:pPr>
              <w:ind w:firstLine="0" w:firstLineChars="0"/>
              <w:jc w:val="center"/>
              <w:rPr>
                <w:rFonts w:ascii="宋体" w:hAnsi="宋体" w:cs="宋体"/>
                <w:color w:val="000000"/>
                <w:sz w:val="21"/>
                <w:szCs w:val="21"/>
              </w:rPr>
            </w:pPr>
          </w:p>
        </w:tc>
        <w:tc>
          <w:tcPr>
            <w:tcW w:w="336" w:type="pct"/>
            <w:gridSpan w:val="2"/>
            <w:vMerge w:val="restart"/>
            <w:tcBorders>
              <w:top w:val="single" w:color="000000" w:sz="12" w:space="0"/>
              <w:left w:val="single" w:color="000000" w:sz="12" w:space="0"/>
              <w:right w:val="single" w:color="000000" w:sz="12" w:space="0"/>
            </w:tcBorders>
            <w:tcMar>
              <w:top w:w="8" w:type="dxa"/>
              <w:left w:w="8" w:type="dxa"/>
              <w:right w:w="8" w:type="dxa"/>
            </w:tcMar>
            <w:textDirection w:val="tbLrV"/>
            <w:vAlign w:val="center"/>
          </w:tcPr>
          <w:p w14:paraId="01BB1631">
            <w:pPr>
              <w:ind w:left="113" w:right="113" w:firstLine="0" w:firstLineChars="0"/>
              <w:jc w:val="center"/>
              <w:rPr>
                <w:rFonts w:ascii="宋体" w:hAnsi="宋体" w:cs="宋体"/>
                <w:color w:val="000000"/>
                <w:sz w:val="21"/>
                <w:szCs w:val="21"/>
              </w:rPr>
            </w:pPr>
            <w:r>
              <w:rPr>
                <w:rFonts w:hint="eastAsia" w:ascii="宋体" w:hAnsi="宋体" w:cs="宋体"/>
                <w:color w:val="000000"/>
                <w:sz w:val="21"/>
                <w:szCs w:val="21"/>
              </w:rPr>
              <w:t>专业核心课</w:t>
            </w:r>
          </w:p>
        </w:tc>
        <w:tc>
          <w:tcPr>
            <w:tcW w:w="52" w:type="pct"/>
            <w:vMerge w:val="restart"/>
            <w:tcBorders>
              <w:top w:val="nil"/>
              <w:left w:val="nil"/>
              <w:right w:val="nil"/>
            </w:tcBorders>
            <w:tcMar>
              <w:top w:w="8" w:type="dxa"/>
              <w:left w:w="8" w:type="dxa"/>
              <w:right w:w="8" w:type="dxa"/>
            </w:tcMar>
            <w:textDirection w:val="tbLrV"/>
            <w:vAlign w:val="center"/>
          </w:tcPr>
          <w:p w14:paraId="34FFCD50">
            <w:pPr>
              <w:ind w:left="113" w:right="113" w:firstLine="0" w:firstLineChars="0"/>
              <w:jc w:val="center"/>
              <w:rPr>
                <w:rFonts w:ascii="宋体" w:hAnsi="宋体" w:cs="宋体"/>
                <w:color w:val="000000"/>
                <w:sz w:val="21"/>
                <w:szCs w:val="21"/>
              </w:rPr>
            </w:pPr>
          </w:p>
        </w:tc>
        <w:tc>
          <w:tcPr>
            <w:tcW w:w="372" w:type="pct"/>
            <w:gridSpan w:val="2"/>
            <w:vMerge w:val="restart"/>
            <w:tcBorders>
              <w:top w:val="single" w:color="000000" w:sz="12" w:space="0"/>
              <w:left w:val="single" w:color="000000" w:sz="12" w:space="0"/>
              <w:right w:val="single" w:color="000000" w:sz="12" w:space="0"/>
            </w:tcBorders>
            <w:tcMar>
              <w:top w:w="8" w:type="dxa"/>
              <w:left w:w="8" w:type="dxa"/>
              <w:right w:w="8" w:type="dxa"/>
            </w:tcMar>
            <w:textDirection w:val="tbLrV"/>
            <w:vAlign w:val="center"/>
          </w:tcPr>
          <w:p w14:paraId="47DF89CF">
            <w:pPr>
              <w:ind w:left="113" w:right="113" w:firstLine="0" w:firstLineChars="0"/>
              <w:jc w:val="center"/>
              <w:rPr>
                <w:rFonts w:ascii="宋体" w:hAnsi="宋体" w:cs="宋体"/>
                <w:color w:val="000000"/>
                <w:sz w:val="21"/>
                <w:szCs w:val="21"/>
              </w:rPr>
            </w:pPr>
            <w:r>
              <w:rPr>
                <w:rFonts w:hint="eastAsia" w:ascii="宋体" w:hAnsi="宋体" w:cs="宋体"/>
                <w:color w:val="000000"/>
                <w:sz w:val="21"/>
                <w:szCs w:val="21"/>
              </w:rPr>
              <w:t>常用工具软件</w:t>
            </w:r>
          </w:p>
        </w:tc>
        <w:tc>
          <w:tcPr>
            <w:tcW w:w="369" w:type="pct"/>
            <w:gridSpan w:val="3"/>
            <w:vMerge w:val="restart"/>
            <w:tcBorders>
              <w:top w:val="single" w:color="000000" w:sz="12" w:space="0"/>
              <w:left w:val="single" w:color="000000" w:sz="12" w:space="0"/>
              <w:right w:val="single" w:color="000000" w:sz="12" w:space="0"/>
            </w:tcBorders>
            <w:tcMar>
              <w:top w:w="8" w:type="dxa"/>
              <w:left w:w="8" w:type="dxa"/>
              <w:right w:w="8" w:type="dxa"/>
            </w:tcMar>
            <w:textDirection w:val="tbLrV"/>
            <w:vAlign w:val="center"/>
          </w:tcPr>
          <w:p w14:paraId="01A5DCB6">
            <w:pPr>
              <w:ind w:left="113" w:right="113" w:firstLine="0" w:firstLineChars="0"/>
              <w:jc w:val="center"/>
              <w:rPr>
                <w:rFonts w:ascii="宋体" w:hAnsi="宋体" w:cs="宋体"/>
                <w:color w:val="000000"/>
                <w:sz w:val="21"/>
                <w:szCs w:val="21"/>
              </w:rPr>
            </w:pPr>
            <w:r>
              <w:rPr>
                <w:rFonts w:hint="eastAsia" w:ascii="宋体" w:hAnsi="宋体" w:cs="宋体"/>
                <w:color w:val="000000"/>
                <w:sz w:val="21"/>
                <w:szCs w:val="21"/>
              </w:rPr>
              <w:t>计算机程序设计</w:t>
            </w:r>
          </w:p>
        </w:tc>
        <w:tc>
          <w:tcPr>
            <w:tcW w:w="368" w:type="pct"/>
            <w:gridSpan w:val="4"/>
            <w:vMerge w:val="restart"/>
            <w:tcBorders>
              <w:top w:val="single" w:color="000000" w:sz="12" w:space="0"/>
              <w:left w:val="single" w:color="000000" w:sz="12" w:space="0"/>
              <w:right w:val="single" w:color="000000" w:sz="12" w:space="0"/>
            </w:tcBorders>
            <w:tcMar>
              <w:top w:w="8" w:type="dxa"/>
              <w:left w:w="8" w:type="dxa"/>
              <w:right w:w="8" w:type="dxa"/>
            </w:tcMar>
            <w:textDirection w:val="tbLrV"/>
            <w:vAlign w:val="center"/>
          </w:tcPr>
          <w:p w14:paraId="7B2196F7">
            <w:pPr>
              <w:ind w:left="113" w:right="113" w:firstLine="0" w:firstLineChars="0"/>
              <w:jc w:val="center"/>
              <w:rPr>
                <w:rFonts w:ascii="宋体" w:hAnsi="宋体" w:cs="宋体"/>
                <w:color w:val="000000"/>
                <w:sz w:val="21"/>
                <w:szCs w:val="21"/>
              </w:rPr>
            </w:pPr>
            <w:r>
              <w:rPr>
                <w:rFonts w:hint="eastAsia" w:ascii="宋体" w:hAnsi="宋体" w:cs="宋体"/>
                <w:color w:val="000000"/>
                <w:sz w:val="21"/>
                <w:szCs w:val="21"/>
              </w:rPr>
              <w:t>数据库应用</w:t>
            </w:r>
          </w:p>
        </w:tc>
        <w:tc>
          <w:tcPr>
            <w:tcW w:w="376" w:type="pct"/>
            <w:gridSpan w:val="2"/>
            <w:vMerge w:val="restart"/>
            <w:tcBorders>
              <w:top w:val="single" w:color="000000" w:sz="12" w:space="0"/>
              <w:left w:val="single" w:color="000000" w:sz="12" w:space="0"/>
              <w:right w:val="single" w:color="000000" w:sz="12" w:space="0"/>
            </w:tcBorders>
            <w:tcMar>
              <w:top w:w="8" w:type="dxa"/>
              <w:left w:w="8" w:type="dxa"/>
              <w:right w:w="8" w:type="dxa"/>
            </w:tcMar>
            <w:textDirection w:val="tbLrV"/>
            <w:vAlign w:val="center"/>
          </w:tcPr>
          <w:p w14:paraId="5FA3649D">
            <w:pPr>
              <w:ind w:left="113" w:right="113" w:firstLine="0" w:firstLineChars="0"/>
              <w:jc w:val="center"/>
              <w:rPr>
                <w:rFonts w:ascii="宋体" w:hAnsi="宋体" w:cs="宋体"/>
                <w:color w:val="000000"/>
                <w:sz w:val="21"/>
                <w:szCs w:val="21"/>
              </w:rPr>
            </w:pPr>
            <w:r>
              <w:rPr>
                <w:rFonts w:hint="eastAsia" w:ascii="宋体" w:hAnsi="宋体" w:cs="宋体"/>
                <w:color w:val="000000"/>
                <w:sz w:val="21"/>
                <w:szCs w:val="21"/>
              </w:rPr>
              <w:t>平面设计基础</w:t>
            </w:r>
          </w:p>
        </w:tc>
        <w:tc>
          <w:tcPr>
            <w:tcW w:w="368" w:type="pct"/>
            <w:gridSpan w:val="4"/>
            <w:vMerge w:val="restart"/>
            <w:tcBorders>
              <w:top w:val="single" w:color="000000" w:sz="12" w:space="0"/>
              <w:left w:val="single" w:color="000000" w:sz="12" w:space="0"/>
              <w:right w:val="single" w:color="000000" w:sz="12" w:space="0"/>
            </w:tcBorders>
            <w:tcMar>
              <w:top w:w="8" w:type="dxa"/>
              <w:left w:w="8" w:type="dxa"/>
              <w:right w:w="8" w:type="dxa"/>
            </w:tcMar>
            <w:textDirection w:val="tbLrV"/>
            <w:vAlign w:val="center"/>
          </w:tcPr>
          <w:p w14:paraId="4F74BC91">
            <w:pPr>
              <w:ind w:left="113" w:right="113" w:firstLine="0" w:firstLineChars="0"/>
              <w:jc w:val="center"/>
              <w:rPr>
                <w:rFonts w:ascii="宋体" w:hAnsi="宋体" w:cs="宋体"/>
                <w:color w:val="000000"/>
                <w:sz w:val="21"/>
                <w:szCs w:val="21"/>
              </w:rPr>
            </w:pPr>
            <w:r>
              <w:rPr>
                <w:rFonts w:hint="eastAsia" w:ascii="宋体" w:hAnsi="宋体" w:cs="宋体"/>
                <w:color w:val="000000"/>
                <w:sz w:val="21"/>
                <w:szCs w:val="21"/>
              </w:rPr>
              <w:t>图形图像处理</w:t>
            </w:r>
          </w:p>
        </w:tc>
        <w:tc>
          <w:tcPr>
            <w:tcW w:w="369" w:type="pct"/>
            <w:gridSpan w:val="3"/>
            <w:vMerge w:val="restart"/>
            <w:tcBorders>
              <w:top w:val="single" w:color="000000" w:sz="12" w:space="0"/>
              <w:left w:val="single" w:color="000000" w:sz="12" w:space="0"/>
              <w:right w:val="single" w:color="000000" w:sz="12" w:space="0"/>
            </w:tcBorders>
            <w:tcMar>
              <w:top w:w="8" w:type="dxa"/>
              <w:left w:w="8" w:type="dxa"/>
              <w:right w:w="8" w:type="dxa"/>
            </w:tcMar>
            <w:textDirection w:val="tbLrV"/>
            <w:vAlign w:val="center"/>
          </w:tcPr>
          <w:p w14:paraId="2885E93A">
            <w:pPr>
              <w:ind w:left="113" w:right="113" w:firstLine="0" w:firstLineChars="0"/>
              <w:jc w:val="center"/>
              <w:rPr>
                <w:rFonts w:ascii="宋体" w:hAnsi="宋体" w:cs="宋体"/>
                <w:color w:val="000000"/>
                <w:sz w:val="21"/>
                <w:szCs w:val="21"/>
              </w:rPr>
            </w:pPr>
            <w:r>
              <w:rPr>
                <w:rFonts w:hint="eastAsia" w:ascii="宋体" w:hAnsi="宋体" w:cs="宋体"/>
                <w:color w:val="000000"/>
                <w:sz w:val="21"/>
                <w:szCs w:val="21"/>
              </w:rPr>
              <w:t>网页设计与制作</w:t>
            </w:r>
          </w:p>
        </w:tc>
        <w:tc>
          <w:tcPr>
            <w:tcW w:w="369" w:type="pct"/>
            <w:gridSpan w:val="3"/>
            <w:vMerge w:val="restart"/>
            <w:tcBorders>
              <w:top w:val="single" w:color="000000" w:sz="12" w:space="0"/>
              <w:left w:val="single" w:color="000000" w:sz="12" w:space="0"/>
              <w:right w:val="single" w:color="000000" w:sz="12" w:space="0"/>
            </w:tcBorders>
            <w:tcMar>
              <w:top w:w="8" w:type="dxa"/>
              <w:left w:w="8" w:type="dxa"/>
              <w:right w:w="8" w:type="dxa"/>
            </w:tcMar>
            <w:textDirection w:val="tbLrV"/>
            <w:vAlign w:val="center"/>
          </w:tcPr>
          <w:p w14:paraId="6B7D48D4">
            <w:pPr>
              <w:ind w:left="113" w:right="113" w:firstLine="0" w:firstLineChars="0"/>
              <w:jc w:val="center"/>
              <w:rPr>
                <w:rFonts w:ascii="宋体" w:hAnsi="宋体" w:cs="宋体"/>
                <w:color w:val="000000"/>
                <w:sz w:val="21"/>
                <w:szCs w:val="21"/>
              </w:rPr>
            </w:pPr>
            <w:r>
              <w:rPr>
                <w:rFonts w:hint="eastAsia" w:ascii="宋体" w:hAnsi="宋体" w:cs="宋体"/>
                <w:color w:val="000000"/>
                <w:sz w:val="21"/>
                <w:szCs w:val="21"/>
              </w:rPr>
              <w:t>商业平面设计</w:t>
            </w:r>
          </w:p>
        </w:tc>
        <w:tc>
          <w:tcPr>
            <w:tcW w:w="385" w:type="pct"/>
            <w:gridSpan w:val="5"/>
            <w:vMerge w:val="restart"/>
            <w:tcBorders>
              <w:top w:val="single" w:color="000000" w:sz="12" w:space="0"/>
              <w:left w:val="single" w:color="000000" w:sz="12" w:space="0"/>
              <w:right w:val="single" w:color="000000" w:sz="12" w:space="0"/>
            </w:tcBorders>
            <w:tcMar>
              <w:top w:w="8" w:type="dxa"/>
              <w:left w:w="8" w:type="dxa"/>
              <w:right w:w="8" w:type="dxa"/>
            </w:tcMar>
            <w:textDirection w:val="tbLrV"/>
            <w:vAlign w:val="center"/>
          </w:tcPr>
          <w:p w14:paraId="1BB835B3">
            <w:pPr>
              <w:ind w:left="113" w:right="113" w:firstLine="0" w:firstLineChars="0"/>
              <w:jc w:val="center"/>
              <w:rPr>
                <w:rFonts w:ascii="宋体" w:hAnsi="宋体" w:cs="宋体"/>
                <w:color w:val="000000"/>
                <w:sz w:val="21"/>
                <w:szCs w:val="21"/>
              </w:rPr>
            </w:pPr>
            <w:r>
              <w:rPr>
                <w:rFonts w:hint="eastAsia" w:ascii="宋体" w:hAnsi="宋体" w:cs="宋体"/>
                <w:color w:val="000000"/>
                <w:sz w:val="21"/>
                <w:szCs w:val="21"/>
              </w:rPr>
              <w:t>Web页面设计</w:t>
            </w:r>
          </w:p>
        </w:tc>
        <w:tc>
          <w:tcPr>
            <w:tcW w:w="113" w:type="pct"/>
            <w:gridSpan w:val="2"/>
            <w:vMerge w:val="restart"/>
            <w:tcBorders>
              <w:top w:val="nil"/>
              <w:left w:val="nil"/>
              <w:right w:val="nil"/>
            </w:tcBorders>
            <w:tcMar>
              <w:top w:w="8" w:type="dxa"/>
              <w:left w:w="8" w:type="dxa"/>
              <w:right w:w="8" w:type="dxa"/>
            </w:tcMar>
            <w:vAlign w:val="center"/>
          </w:tcPr>
          <w:p w14:paraId="6653A19C">
            <w:pPr>
              <w:ind w:firstLine="0" w:firstLineChars="0"/>
              <w:rPr>
                <w:rFonts w:ascii="宋体" w:hAnsi="宋体" w:cs="宋体"/>
                <w:color w:val="000000"/>
                <w:sz w:val="21"/>
                <w:szCs w:val="21"/>
              </w:rPr>
            </w:pPr>
          </w:p>
        </w:tc>
        <w:tc>
          <w:tcPr>
            <w:tcW w:w="1142" w:type="pct"/>
            <w:tcBorders>
              <w:top w:val="single" w:color="000000" w:sz="12" w:space="0"/>
              <w:left w:val="single" w:color="000000" w:sz="12" w:space="0"/>
              <w:bottom w:val="single" w:color="000000" w:sz="4" w:space="0"/>
              <w:right w:val="single" w:color="000000" w:sz="12" w:space="0"/>
            </w:tcBorders>
            <w:tcMar>
              <w:top w:w="8" w:type="dxa"/>
              <w:left w:w="8" w:type="dxa"/>
              <w:right w:w="8" w:type="dxa"/>
            </w:tcMar>
            <w:vAlign w:val="center"/>
          </w:tcPr>
          <w:p w14:paraId="30A392B6">
            <w:pPr>
              <w:ind w:firstLine="0" w:firstLineChars="0"/>
              <w:jc w:val="center"/>
              <w:rPr>
                <w:rFonts w:ascii="宋体" w:hAnsi="宋体" w:cs="宋体"/>
                <w:color w:val="000000"/>
                <w:sz w:val="21"/>
                <w:szCs w:val="21"/>
              </w:rPr>
            </w:pPr>
            <w:r>
              <w:rPr>
                <w:rFonts w:hint="eastAsia" w:ascii="宋体" w:hAnsi="宋体" w:cs="宋体"/>
                <w:color w:val="000000"/>
                <w:sz w:val="21"/>
                <w:szCs w:val="21"/>
              </w:rPr>
              <w:t>专业选修课</w:t>
            </w:r>
          </w:p>
        </w:tc>
      </w:tr>
      <w:tr w14:paraId="01302F2B">
        <w:tblPrEx>
          <w:tblCellMar>
            <w:top w:w="0" w:type="dxa"/>
            <w:left w:w="0" w:type="dxa"/>
            <w:bottom w:w="0" w:type="dxa"/>
            <w:right w:w="0" w:type="dxa"/>
          </w:tblCellMar>
        </w:tblPrEx>
        <w:trPr>
          <w:trHeight w:val="3149" w:hRule="atLeast"/>
        </w:trPr>
        <w:tc>
          <w:tcPr>
            <w:tcW w:w="325" w:type="pct"/>
            <w:vMerge w:val="continue"/>
            <w:tcBorders>
              <w:left w:val="single" w:color="000000" w:sz="12" w:space="0"/>
              <w:bottom w:val="single" w:color="000000" w:sz="4" w:space="0"/>
              <w:right w:val="single" w:color="000000" w:sz="12" w:space="0"/>
            </w:tcBorders>
            <w:tcMar>
              <w:top w:w="8" w:type="dxa"/>
              <w:left w:w="8" w:type="dxa"/>
              <w:right w:w="8" w:type="dxa"/>
            </w:tcMar>
            <w:vAlign w:val="center"/>
          </w:tcPr>
          <w:p w14:paraId="02016075">
            <w:pPr>
              <w:ind w:firstLine="0" w:firstLineChars="0"/>
              <w:jc w:val="left"/>
              <w:rPr>
                <w:rFonts w:ascii="宋体" w:hAnsi="宋体" w:cs="宋体"/>
                <w:sz w:val="21"/>
                <w:szCs w:val="21"/>
              </w:rPr>
            </w:pPr>
          </w:p>
        </w:tc>
        <w:tc>
          <w:tcPr>
            <w:tcW w:w="52" w:type="pct"/>
            <w:vMerge w:val="continue"/>
            <w:tcBorders>
              <w:left w:val="nil"/>
              <w:bottom w:val="nil"/>
              <w:right w:val="nil"/>
            </w:tcBorders>
            <w:tcMar>
              <w:top w:w="8" w:type="dxa"/>
              <w:left w:w="8" w:type="dxa"/>
              <w:right w:w="8" w:type="dxa"/>
            </w:tcMar>
            <w:vAlign w:val="center"/>
          </w:tcPr>
          <w:p w14:paraId="61D90CA1">
            <w:pPr>
              <w:ind w:firstLine="0" w:firstLineChars="0"/>
              <w:jc w:val="left"/>
              <w:rPr>
                <w:rFonts w:ascii="宋体" w:hAnsi="宋体" w:cs="宋体"/>
                <w:sz w:val="21"/>
                <w:szCs w:val="21"/>
              </w:rPr>
            </w:pPr>
          </w:p>
        </w:tc>
        <w:tc>
          <w:tcPr>
            <w:tcW w:w="336" w:type="pct"/>
            <w:gridSpan w:val="2"/>
            <w:vMerge w:val="continue"/>
            <w:tcBorders>
              <w:left w:val="single" w:color="000000" w:sz="12" w:space="0"/>
              <w:bottom w:val="single" w:color="000000" w:sz="4" w:space="0"/>
              <w:right w:val="single" w:color="000000" w:sz="12" w:space="0"/>
            </w:tcBorders>
            <w:tcMar>
              <w:top w:w="8" w:type="dxa"/>
              <w:left w:w="8" w:type="dxa"/>
              <w:right w:w="8" w:type="dxa"/>
            </w:tcMar>
            <w:vAlign w:val="center"/>
          </w:tcPr>
          <w:p w14:paraId="1E40C973">
            <w:pPr>
              <w:ind w:firstLine="0" w:firstLineChars="0"/>
              <w:jc w:val="left"/>
              <w:rPr>
                <w:rFonts w:ascii="宋体" w:hAnsi="宋体" w:cs="宋体"/>
                <w:sz w:val="21"/>
                <w:szCs w:val="21"/>
              </w:rPr>
            </w:pPr>
          </w:p>
        </w:tc>
        <w:tc>
          <w:tcPr>
            <w:tcW w:w="52" w:type="pct"/>
            <w:vMerge w:val="continue"/>
            <w:tcBorders>
              <w:left w:val="nil"/>
              <w:bottom w:val="nil"/>
              <w:right w:val="nil"/>
            </w:tcBorders>
            <w:tcMar>
              <w:top w:w="8" w:type="dxa"/>
              <w:left w:w="8" w:type="dxa"/>
              <w:right w:w="8" w:type="dxa"/>
            </w:tcMar>
            <w:vAlign w:val="center"/>
          </w:tcPr>
          <w:p w14:paraId="3D6FD191">
            <w:pPr>
              <w:ind w:firstLine="0" w:firstLineChars="0"/>
              <w:jc w:val="left"/>
              <w:rPr>
                <w:rFonts w:ascii="宋体" w:hAnsi="宋体" w:cs="宋体"/>
                <w:sz w:val="21"/>
                <w:szCs w:val="21"/>
              </w:rPr>
            </w:pPr>
          </w:p>
        </w:tc>
        <w:tc>
          <w:tcPr>
            <w:tcW w:w="372" w:type="pct"/>
            <w:gridSpan w:val="2"/>
            <w:vMerge w:val="continue"/>
            <w:tcBorders>
              <w:left w:val="single" w:color="000000" w:sz="12" w:space="0"/>
              <w:bottom w:val="single" w:color="000000" w:sz="12" w:space="0"/>
              <w:right w:val="single" w:color="000000" w:sz="12" w:space="0"/>
            </w:tcBorders>
            <w:tcMar>
              <w:top w:w="8" w:type="dxa"/>
              <w:left w:w="8" w:type="dxa"/>
              <w:right w:w="8" w:type="dxa"/>
            </w:tcMar>
            <w:vAlign w:val="center"/>
          </w:tcPr>
          <w:p w14:paraId="7AAE1FFD">
            <w:pPr>
              <w:ind w:firstLine="0" w:firstLineChars="0"/>
              <w:jc w:val="left"/>
              <w:rPr>
                <w:rFonts w:ascii="宋体" w:hAnsi="宋体" w:cs="宋体"/>
                <w:sz w:val="21"/>
                <w:szCs w:val="21"/>
              </w:rPr>
            </w:pPr>
          </w:p>
        </w:tc>
        <w:tc>
          <w:tcPr>
            <w:tcW w:w="369" w:type="pct"/>
            <w:gridSpan w:val="3"/>
            <w:vMerge w:val="continue"/>
            <w:tcBorders>
              <w:left w:val="single" w:color="000000" w:sz="12" w:space="0"/>
              <w:bottom w:val="single" w:color="000000" w:sz="12" w:space="0"/>
              <w:right w:val="single" w:color="000000" w:sz="12" w:space="0"/>
            </w:tcBorders>
            <w:tcMar>
              <w:top w:w="8" w:type="dxa"/>
              <w:left w:w="8" w:type="dxa"/>
              <w:right w:w="8" w:type="dxa"/>
            </w:tcMar>
            <w:vAlign w:val="center"/>
          </w:tcPr>
          <w:p w14:paraId="6AF63F6C">
            <w:pPr>
              <w:ind w:firstLine="0" w:firstLineChars="0"/>
              <w:jc w:val="left"/>
              <w:rPr>
                <w:rFonts w:ascii="宋体" w:hAnsi="宋体" w:cs="宋体"/>
                <w:sz w:val="21"/>
                <w:szCs w:val="21"/>
              </w:rPr>
            </w:pPr>
          </w:p>
        </w:tc>
        <w:tc>
          <w:tcPr>
            <w:tcW w:w="368" w:type="pct"/>
            <w:gridSpan w:val="4"/>
            <w:vMerge w:val="continue"/>
            <w:tcBorders>
              <w:left w:val="single" w:color="000000" w:sz="12" w:space="0"/>
              <w:bottom w:val="single" w:color="000000" w:sz="12" w:space="0"/>
              <w:right w:val="single" w:color="000000" w:sz="12" w:space="0"/>
            </w:tcBorders>
            <w:tcMar>
              <w:top w:w="8" w:type="dxa"/>
              <w:left w:w="8" w:type="dxa"/>
              <w:right w:w="8" w:type="dxa"/>
            </w:tcMar>
            <w:vAlign w:val="center"/>
          </w:tcPr>
          <w:p w14:paraId="7C2F1813">
            <w:pPr>
              <w:ind w:firstLine="0" w:firstLineChars="0"/>
              <w:jc w:val="left"/>
              <w:rPr>
                <w:rFonts w:ascii="宋体" w:hAnsi="宋体" w:cs="宋体"/>
                <w:sz w:val="21"/>
                <w:szCs w:val="21"/>
              </w:rPr>
            </w:pPr>
          </w:p>
        </w:tc>
        <w:tc>
          <w:tcPr>
            <w:tcW w:w="376" w:type="pct"/>
            <w:gridSpan w:val="2"/>
            <w:vMerge w:val="continue"/>
            <w:tcBorders>
              <w:left w:val="single" w:color="000000" w:sz="12" w:space="0"/>
              <w:bottom w:val="single" w:color="000000" w:sz="12" w:space="0"/>
              <w:right w:val="single" w:color="000000" w:sz="12" w:space="0"/>
            </w:tcBorders>
            <w:tcMar>
              <w:top w:w="8" w:type="dxa"/>
              <w:left w:w="8" w:type="dxa"/>
              <w:right w:w="8" w:type="dxa"/>
            </w:tcMar>
            <w:vAlign w:val="center"/>
          </w:tcPr>
          <w:p w14:paraId="3C462F0C">
            <w:pPr>
              <w:ind w:firstLine="0" w:firstLineChars="0"/>
              <w:jc w:val="left"/>
              <w:rPr>
                <w:rFonts w:ascii="宋体" w:hAnsi="宋体" w:cs="宋体"/>
                <w:sz w:val="21"/>
                <w:szCs w:val="21"/>
              </w:rPr>
            </w:pPr>
          </w:p>
        </w:tc>
        <w:tc>
          <w:tcPr>
            <w:tcW w:w="368" w:type="pct"/>
            <w:gridSpan w:val="4"/>
            <w:vMerge w:val="continue"/>
            <w:tcBorders>
              <w:left w:val="single" w:color="000000" w:sz="12" w:space="0"/>
              <w:bottom w:val="single" w:color="000000" w:sz="12" w:space="0"/>
              <w:right w:val="single" w:color="000000" w:sz="12" w:space="0"/>
            </w:tcBorders>
            <w:tcMar>
              <w:top w:w="8" w:type="dxa"/>
              <w:left w:w="8" w:type="dxa"/>
              <w:right w:w="8" w:type="dxa"/>
            </w:tcMar>
            <w:vAlign w:val="center"/>
          </w:tcPr>
          <w:p w14:paraId="60452D30">
            <w:pPr>
              <w:ind w:firstLine="0" w:firstLineChars="0"/>
              <w:jc w:val="left"/>
              <w:rPr>
                <w:rFonts w:ascii="宋体" w:hAnsi="宋体" w:cs="宋体"/>
                <w:sz w:val="21"/>
                <w:szCs w:val="21"/>
              </w:rPr>
            </w:pPr>
          </w:p>
        </w:tc>
        <w:tc>
          <w:tcPr>
            <w:tcW w:w="369" w:type="pct"/>
            <w:gridSpan w:val="3"/>
            <w:vMerge w:val="continue"/>
            <w:tcBorders>
              <w:left w:val="single" w:color="000000" w:sz="12" w:space="0"/>
              <w:bottom w:val="single" w:color="000000" w:sz="12" w:space="0"/>
              <w:right w:val="single" w:color="000000" w:sz="12" w:space="0"/>
            </w:tcBorders>
            <w:tcMar>
              <w:top w:w="8" w:type="dxa"/>
              <w:left w:w="8" w:type="dxa"/>
              <w:right w:w="8" w:type="dxa"/>
            </w:tcMar>
            <w:vAlign w:val="center"/>
          </w:tcPr>
          <w:p w14:paraId="4971BA2E">
            <w:pPr>
              <w:ind w:firstLine="0" w:firstLineChars="0"/>
              <w:jc w:val="left"/>
              <w:rPr>
                <w:rFonts w:ascii="宋体" w:hAnsi="宋体" w:cs="宋体"/>
                <w:sz w:val="21"/>
                <w:szCs w:val="21"/>
              </w:rPr>
            </w:pPr>
          </w:p>
        </w:tc>
        <w:tc>
          <w:tcPr>
            <w:tcW w:w="369" w:type="pct"/>
            <w:gridSpan w:val="3"/>
            <w:vMerge w:val="continue"/>
            <w:tcBorders>
              <w:left w:val="single" w:color="000000" w:sz="12" w:space="0"/>
              <w:bottom w:val="single" w:color="000000" w:sz="12" w:space="0"/>
              <w:right w:val="single" w:color="000000" w:sz="12" w:space="0"/>
            </w:tcBorders>
            <w:tcMar>
              <w:top w:w="8" w:type="dxa"/>
              <w:left w:w="8" w:type="dxa"/>
              <w:right w:w="8" w:type="dxa"/>
            </w:tcMar>
            <w:vAlign w:val="center"/>
          </w:tcPr>
          <w:p w14:paraId="2C252095">
            <w:pPr>
              <w:ind w:firstLine="0" w:firstLineChars="0"/>
              <w:jc w:val="left"/>
              <w:rPr>
                <w:rFonts w:ascii="宋体" w:hAnsi="宋体" w:cs="宋体"/>
                <w:sz w:val="21"/>
                <w:szCs w:val="21"/>
              </w:rPr>
            </w:pPr>
          </w:p>
        </w:tc>
        <w:tc>
          <w:tcPr>
            <w:tcW w:w="385" w:type="pct"/>
            <w:gridSpan w:val="5"/>
            <w:vMerge w:val="continue"/>
            <w:tcBorders>
              <w:left w:val="single" w:color="000000" w:sz="12" w:space="0"/>
              <w:bottom w:val="single" w:color="000000" w:sz="12" w:space="0"/>
              <w:right w:val="single" w:color="000000" w:sz="12" w:space="0"/>
            </w:tcBorders>
            <w:tcMar>
              <w:top w:w="8" w:type="dxa"/>
              <w:left w:w="8" w:type="dxa"/>
              <w:right w:w="8" w:type="dxa"/>
            </w:tcMar>
            <w:vAlign w:val="center"/>
          </w:tcPr>
          <w:p w14:paraId="373CC5DF">
            <w:pPr>
              <w:ind w:firstLine="0" w:firstLineChars="0"/>
              <w:jc w:val="left"/>
              <w:rPr>
                <w:rFonts w:ascii="宋体" w:hAnsi="宋体" w:cs="宋体"/>
                <w:sz w:val="21"/>
                <w:szCs w:val="21"/>
              </w:rPr>
            </w:pPr>
          </w:p>
        </w:tc>
        <w:tc>
          <w:tcPr>
            <w:tcW w:w="113" w:type="pct"/>
            <w:gridSpan w:val="2"/>
            <w:vMerge w:val="continue"/>
            <w:tcBorders>
              <w:left w:val="nil"/>
              <w:bottom w:val="nil"/>
              <w:right w:val="nil"/>
            </w:tcBorders>
            <w:tcMar>
              <w:top w:w="8" w:type="dxa"/>
              <w:left w:w="8" w:type="dxa"/>
              <w:right w:w="8" w:type="dxa"/>
            </w:tcMar>
            <w:vAlign w:val="center"/>
          </w:tcPr>
          <w:p w14:paraId="188CFFF8">
            <w:pPr>
              <w:ind w:firstLine="0" w:firstLineChars="0"/>
              <w:jc w:val="left"/>
              <w:rPr>
                <w:rFonts w:ascii="宋体" w:hAnsi="宋体" w:cs="宋体"/>
                <w:sz w:val="21"/>
                <w:szCs w:val="21"/>
              </w:rPr>
            </w:pPr>
          </w:p>
        </w:tc>
        <w:tc>
          <w:tcPr>
            <w:tcW w:w="1142" w:type="pct"/>
            <w:tcBorders>
              <w:top w:val="single" w:color="000000" w:sz="12" w:space="0"/>
              <w:left w:val="single" w:color="000000" w:sz="12" w:space="0"/>
              <w:bottom w:val="single" w:color="000000" w:sz="4" w:space="0"/>
              <w:right w:val="single" w:color="000000" w:sz="12" w:space="0"/>
            </w:tcBorders>
            <w:tcMar>
              <w:top w:w="8" w:type="dxa"/>
              <w:left w:w="8" w:type="dxa"/>
              <w:right w:w="8" w:type="dxa"/>
            </w:tcMar>
          </w:tcPr>
          <w:p w14:paraId="7EAA34A1">
            <w:pPr>
              <w:ind w:firstLine="0" w:firstLineChars="0"/>
              <w:rPr>
                <w:rFonts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NET网页程序开发</w:t>
            </w:r>
          </w:p>
          <w:p w14:paraId="3E133A50">
            <w:pPr>
              <w:pStyle w:val="2"/>
              <w:rPr>
                <w:rFonts w:ascii="宋体" w:hAnsi="宋体" w:cs="宋体"/>
                <w:b w:val="0"/>
                <w:bCs w:val="0"/>
                <w:sz w:val="21"/>
                <w:szCs w:val="21"/>
              </w:rPr>
            </w:pPr>
            <w:r>
              <w:rPr>
                <w:rFonts w:hint="eastAsia" w:ascii="宋体" w:hAnsi="宋体" w:cs="宋体"/>
                <w:b w:val="0"/>
                <w:bCs w:val="0"/>
                <w:sz w:val="21"/>
                <w:szCs w:val="21"/>
              </w:rPr>
              <w:t>2</w:t>
            </w:r>
            <w:r>
              <w:rPr>
                <w:rFonts w:hint="eastAsia" w:ascii="宋体" w:hAnsi="宋体" w:cs="宋体"/>
                <w:b w:val="0"/>
                <w:bCs w:val="0"/>
                <w:sz w:val="21"/>
                <w:szCs w:val="21"/>
                <w:lang w:eastAsia="zh-CN"/>
              </w:rPr>
              <w:t>.</w:t>
            </w:r>
            <w:r>
              <w:rPr>
                <w:rFonts w:hint="eastAsia" w:ascii="宋体" w:hAnsi="宋体" w:cs="宋体"/>
                <w:b w:val="0"/>
                <w:bCs w:val="0"/>
                <w:sz w:val="21"/>
                <w:szCs w:val="21"/>
              </w:rPr>
              <w:t>智能终端应用程序设计</w:t>
            </w:r>
          </w:p>
          <w:p w14:paraId="5B9A0F15">
            <w:pPr>
              <w:ind w:firstLine="0" w:firstLineChars="0"/>
              <w:rPr>
                <w:rFonts w:ascii="宋体" w:hAnsi="宋体" w:cs="宋体"/>
                <w:sz w:val="21"/>
                <w:szCs w:val="21"/>
              </w:rPr>
            </w:pPr>
            <w:r>
              <w:rPr>
                <w:rFonts w:hint="eastAsia" w:ascii="宋体" w:hAnsi="宋体" w:cs="宋体"/>
                <w:sz w:val="21"/>
                <w:szCs w:val="21"/>
              </w:rPr>
              <w:t>3</w:t>
            </w:r>
            <w:r>
              <w:rPr>
                <w:rFonts w:hint="eastAsia" w:ascii="宋体" w:hAnsi="宋体" w:cs="宋体"/>
                <w:sz w:val="21"/>
                <w:szCs w:val="21"/>
                <w:lang w:eastAsia="zh-CN"/>
              </w:rPr>
              <w:t>.</w:t>
            </w:r>
            <w:r>
              <w:rPr>
                <w:rFonts w:hint="eastAsia" w:ascii="宋体" w:hAnsi="宋体" w:cs="宋体"/>
                <w:sz w:val="21"/>
                <w:szCs w:val="21"/>
              </w:rPr>
              <w:t>数据结构基础</w:t>
            </w:r>
          </w:p>
          <w:p w14:paraId="577E40CD">
            <w:pPr>
              <w:pStyle w:val="2"/>
              <w:rPr>
                <w:rFonts w:ascii="宋体" w:hAnsi="宋体" w:cs="宋体"/>
                <w:b w:val="0"/>
                <w:bCs w:val="0"/>
                <w:sz w:val="21"/>
                <w:szCs w:val="21"/>
              </w:rPr>
            </w:pPr>
            <w:r>
              <w:rPr>
                <w:rFonts w:hint="eastAsia" w:ascii="宋体" w:hAnsi="宋体" w:cs="宋体"/>
                <w:b w:val="0"/>
                <w:bCs w:val="0"/>
                <w:sz w:val="21"/>
                <w:szCs w:val="21"/>
              </w:rPr>
              <w:t>4</w:t>
            </w:r>
            <w:r>
              <w:rPr>
                <w:rFonts w:hint="eastAsia" w:ascii="宋体" w:hAnsi="宋体" w:cs="宋体"/>
                <w:b w:val="0"/>
                <w:bCs w:val="0"/>
                <w:sz w:val="21"/>
                <w:szCs w:val="21"/>
                <w:lang w:eastAsia="zh-CN"/>
              </w:rPr>
              <w:t>.</w:t>
            </w:r>
            <w:r>
              <w:rPr>
                <w:rFonts w:hint="eastAsia" w:ascii="宋体" w:hAnsi="宋体" w:cs="宋体"/>
                <w:b w:val="0"/>
                <w:bCs w:val="0"/>
                <w:sz w:val="21"/>
                <w:szCs w:val="21"/>
              </w:rPr>
              <w:t>工业产品设计</w:t>
            </w:r>
          </w:p>
          <w:p w14:paraId="6E49CB92">
            <w:pPr>
              <w:ind w:firstLine="0" w:firstLineChars="0"/>
              <w:rPr>
                <w:rFonts w:ascii="宋体" w:hAnsi="宋体" w:cs="宋体"/>
                <w:sz w:val="21"/>
                <w:szCs w:val="21"/>
              </w:rPr>
            </w:pPr>
            <w:r>
              <w:rPr>
                <w:rFonts w:hint="eastAsia" w:ascii="宋体" w:hAnsi="宋体" w:cs="宋体"/>
                <w:sz w:val="21"/>
                <w:szCs w:val="21"/>
              </w:rPr>
              <w:t>5</w:t>
            </w:r>
            <w:r>
              <w:rPr>
                <w:rFonts w:hint="eastAsia" w:ascii="宋体" w:hAnsi="宋体" w:cs="宋体"/>
                <w:sz w:val="21"/>
                <w:szCs w:val="21"/>
                <w:lang w:eastAsia="zh-CN"/>
              </w:rPr>
              <w:t>.</w:t>
            </w:r>
            <w:r>
              <w:rPr>
                <w:rFonts w:hint="eastAsia" w:ascii="宋体" w:hAnsi="宋体" w:cs="宋体"/>
                <w:sz w:val="21"/>
                <w:szCs w:val="21"/>
              </w:rPr>
              <w:t>其他</w:t>
            </w:r>
          </w:p>
        </w:tc>
      </w:tr>
      <w:tr w14:paraId="4E700247">
        <w:tblPrEx>
          <w:tblCellMar>
            <w:top w:w="0" w:type="dxa"/>
            <w:left w:w="0" w:type="dxa"/>
            <w:bottom w:w="0" w:type="dxa"/>
            <w:right w:w="0" w:type="dxa"/>
          </w:tblCellMar>
        </w:tblPrEx>
        <w:trPr>
          <w:trHeight w:val="90" w:hRule="atLeast"/>
        </w:trPr>
        <w:tc>
          <w:tcPr>
            <w:tcW w:w="325" w:type="pct"/>
            <w:tcBorders>
              <w:top w:val="single" w:color="000000" w:sz="12" w:space="0"/>
              <w:left w:val="nil"/>
              <w:bottom w:val="nil"/>
              <w:right w:val="nil"/>
            </w:tcBorders>
            <w:tcMar>
              <w:top w:w="8" w:type="dxa"/>
              <w:left w:w="8" w:type="dxa"/>
              <w:right w:w="8" w:type="dxa"/>
            </w:tcMar>
            <w:vAlign w:val="center"/>
          </w:tcPr>
          <w:p w14:paraId="5A4C913E">
            <w:pPr>
              <w:ind w:firstLine="0" w:firstLineChars="0"/>
              <w:rPr>
                <w:rFonts w:ascii="宋体" w:hAnsi="宋体" w:cs="宋体"/>
                <w:color w:val="000000"/>
                <w:sz w:val="21"/>
                <w:szCs w:val="21"/>
              </w:rPr>
            </w:pPr>
          </w:p>
        </w:tc>
        <w:tc>
          <w:tcPr>
            <w:tcW w:w="52" w:type="pct"/>
            <w:tcBorders>
              <w:top w:val="nil"/>
              <w:left w:val="nil"/>
              <w:bottom w:val="nil"/>
              <w:right w:val="nil"/>
            </w:tcBorders>
            <w:tcMar>
              <w:top w:w="8" w:type="dxa"/>
              <w:left w:w="8" w:type="dxa"/>
              <w:right w:w="8" w:type="dxa"/>
            </w:tcMar>
            <w:vAlign w:val="center"/>
          </w:tcPr>
          <w:p w14:paraId="1F10DACB">
            <w:pPr>
              <w:ind w:firstLine="0" w:firstLineChars="0"/>
              <w:rPr>
                <w:rFonts w:ascii="宋体" w:hAnsi="宋体" w:cs="宋体"/>
                <w:color w:val="000000"/>
                <w:sz w:val="21"/>
                <w:szCs w:val="21"/>
              </w:rPr>
            </w:pPr>
          </w:p>
        </w:tc>
        <w:tc>
          <w:tcPr>
            <w:tcW w:w="142" w:type="pct"/>
            <w:tcBorders>
              <w:top w:val="single" w:color="000000" w:sz="12" w:space="0"/>
              <w:left w:val="nil"/>
              <w:bottom w:val="nil"/>
              <w:right w:val="nil"/>
            </w:tcBorders>
            <w:tcMar>
              <w:top w:w="8" w:type="dxa"/>
              <w:left w:w="8" w:type="dxa"/>
              <w:right w:w="8" w:type="dxa"/>
            </w:tcMar>
            <w:vAlign w:val="center"/>
          </w:tcPr>
          <w:p w14:paraId="30728801">
            <w:pPr>
              <w:ind w:firstLine="0" w:firstLineChars="0"/>
              <w:rPr>
                <w:rFonts w:ascii="宋体" w:hAnsi="宋体" w:cs="宋体"/>
                <w:color w:val="000000"/>
                <w:sz w:val="21"/>
                <w:szCs w:val="21"/>
              </w:rPr>
            </w:pPr>
          </w:p>
        </w:tc>
        <w:tc>
          <w:tcPr>
            <w:tcW w:w="194" w:type="pct"/>
            <w:tcBorders>
              <w:top w:val="nil"/>
              <w:left w:val="nil"/>
              <w:bottom w:val="nil"/>
              <w:right w:val="nil"/>
            </w:tcBorders>
            <w:tcMar>
              <w:top w:w="8" w:type="dxa"/>
              <w:left w:w="8" w:type="dxa"/>
              <w:right w:w="8" w:type="dxa"/>
            </w:tcMar>
            <w:vAlign w:val="center"/>
          </w:tcPr>
          <w:p w14:paraId="79613A21">
            <w:pPr>
              <w:ind w:firstLine="0" w:firstLineChars="0"/>
              <w:rPr>
                <w:rFonts w:ascii="宋体" w:hAnsi="宋体" w:cs="宋体"/>
                <w:color w:val="000000"/>
                <w:sz w:val="21"/>
                <w:szCs w:val="21"/>
              </w:rPr>
            </w:pPr>
          </w:p>
        </w:tc>
        <w:tc>
          <w:tcPr>
            <w:tcW w:w="487" w:type="pct"/>
            <w:gridSpan w:val="4"/>
            <w:tcBorders>
              <w:top w:val="nil"/>
              <w:left w:val="nil"/>
              <w:bottom w:val="nil"/>
              <w:right w:val="nil"/>
            </w:tcBorders>
            <w:tcMar>
              <w:top w:w="8" w:type="dxa"/>
              <w:left w:w="8" w:type="dxa"/>
              <w:right w:w="8" w:type="dxa"/>
            </w:tcMar>
            <w:vAlign w:val="center"/>
          </w:tcPr>
          <w:p w14:paraId="3A4A11C6">
            <w:pPr>
              <w:ind w:firstLine="0" w:firstLineChars="0"/>
              <w:rPr>
                <w:rFonts w:ascii="宋体" w:hAnsi="宋体" w:cs="宋体"/>
                <w:color w:val="000000"/>
                <w:sz w:val="21"/>
                <w:szCs w:val="21"/>
              </w:rPr>
            </w:pPr>
            <w:r>
              <w:rPr>
                <w:rFonts w:hint="eastAsia" w:ascii="宋体" w:hAnsi="宋体" w:cs="宋体"/>
                <w:sz w:val="21"/>
                <w:szCs w:val="21"/>
              </w:rPr>
              <mc:AlternateContent>
                <mc:Choice Requires="wpg">
                  <w:drawing>
                    <wp:anchor distT="0" distB="0" distL="114300" distR="114300" simplePos="0" relativeHeight="251659264" behindDoc="0" locked="0" layoutInCell="1" allowOverlap="1">
                      <wp:simplePos x="0" y="0"/>
                      <wp:positionH relativeFrom="column">
                        <wp:posOffset>69850</wp:posOffset>
                      </wp:positionH>
                      <wp:positionV relativeFrom="paragraph">
                        <wp:posOffset>-12700</wp:posOffset>
                      </wp:positionV>
                      <wp:extent cx="3208655" cy="401955"/>
                      <wp:effectExtent l="44450" t="0" r="53975" b="9525"/>
                      <wp:wrapNone/>
                      <wp:docPr id="13" name="组合 13"/>
                      <wp:cNvGraphicFramePr/>
                      <a:graphic xmlns:a="http://schemas.openxmlformats.org/drawingml/2006/main">
                        <a:graphicData uri="http://schemas.microsoft.com/office/word/2010/wordprocessingGroup">
                          <wpg:wgp>
                            <wpg:cNvGrpSpPr/>
                            <wpg:grpSpPr>
                              <a:xfrm>
                                <a:off x="0" y="0"/>
                                <a:ext cx="3208655" cy="401955"/>
                                <a:chOff x="5550" y="7851"/>
                                <a:chExt cx="8291" cy="633"/>
                              </a:xfrm>
                              <a:effectLst/>
                            </wpg:grpSpPr>
                            <wps:wsp>
                              <wps:cNvPr id="4" name="直接连接符 3"/>
                              <wps:cNvCnPr/>
                              <wps:spPr>
                                <a:xfrm>
                                  <a:off x="13813" y="8293"/>
                                  <a:ext cx="0" cy="187"/>
                                </a:xfrm>
                                <a:prstGeom prst="line">
                                  <a:avLst/>
                                </a:prstGeom>
                                <a:noFill/>
                                <a:ln w="19050" cap="flat" cmpd="sng" algn="ctr">
                                  <a:solidFill>
                                    <a:srgbClr val="000000"/>
                                  </a:solidFill>
                                  <a:prstDash val="solid"/>
                                </a:ln>
                                <a:effectLst/>
                              </wps:spPr>
                              <wps:bodyPr/>
                            </wps:wsp>
                            <wps:wsp>
                              <wps:cNvPr id="6" name="直接连接符 4"/>
                              <wps:cNvCnPr/>
                              <wps:spPr>
                                <a:xfrm>
                                  <a:off x="5550" y="8313"/>
                                  <a:ext cx="8291" cy="0"/>
                                </a:xfrm>
                                <a:prstGeom prst="line">
                                  <a:avLst/>
                                </a:prstGeom>
                                <a:noFill/>
                                <a:ln w="19050" cap="flat" cmpd="sng" algn="ctr">
                                  <a:solidFill>
                                    <a:srgbClr val="000000"/>
                                  </a:solidFill>
                                  <a:prstDash val="solid"/>
                                </a:ln>
                                <a:effectLst/>
                              </wps:spPr>
                              <wps:bodyPr/>
                            </wps:wsp>
                            <wps:wsp>
                              <wps:cNvPr id="7" name="直接连接符 5"/>
                              <wps:cNvCnPr/>
                              <wps:spPr>
                                <a:xfrm>
                                  <a:off x="5553" y="8298"/>
                                  <a:ext cx="0" cy="187"/>
                                </a:xfrm>
                                <a:prstGeom prst="line">
                                  <a:avLst/>
                                </a:prstGeom>
                                <a:noFill/>
                                <a:ln w="19050" cap="flat" cmpd="sng" algn="ctr">
                                  <a:solidFill>
                                    <a:srgbClr val="000000"/>
                                  </a:solidFill>
                                  <a:prstDash val="solid"/>
                                </a:ln>
                                <a:effectLst/>
                              </wps:spPr>
                              <wps:bodyPr/>
                            </wps:wsp>
                            <wps:wsp>
                              <wps:cNvPr id="8" name="直接箭头连接符 7"/>
                              <wps:cNvCnPr/>
                              <wps:spPr>
                                <a:xfrm flipV="1">
                                  <a:off x="9513" y="8065"/>
                                  <a:ext cx="0" cy="197"/>
                                </a:xfrm>
                                <a:prstGeom prst="straightConnector1">
                                  <a:avLst/>
                                </a:prstGeom>
                                <a:noFill/>
                                <a:ln w="19050" cap="flat" cmpd="sng" algn="ctr">
                                  <a:solidFill>
                                    <a:srgbClr val="000000"/>
                                  </a:solidFill>
                                  <a:prstDash val="solid"/>
                                  <a:tailEnd type="arrow"/>
                                </a:ln>
                                <a:effectLst/>
                              </wps:spPr>
                              <wps:bodyPr/>
                            </wps:wsp>
                            <wps:wsp>
                              <wps:cNvPr id="10" name="直接箭头连接符 10"/>
                              <wps:cNvCnPr/>
                              <wps:spPr>
                                <a:xfrm flipV="1">
                                  <a:off x="13821" y="7853"/>
                                  <a:ext cx="0" cy="197"/>
                                </a:xfrm>
                                <a:prstGeom prst="straightConnector1">
                                  <a:avLst/>
                                </a:prstGeom>
                                <a:noFill/>
                                <a:ln w="19050" cap="flat" cmpd="sng" algn="ctr">
                                  <a:solidFill>
                                    <a:srgbClr val="000000"/>
                                  </a:solidFill>
                                  <a:prstDash val="solid"/>
                                  <a:tailEnd type="arrow"/>
                                </a:ln>
                                <a:effectLst/>
                              </wps:spPr>
                              <wps:bodyPr/>
                            </wps:wsp>
                            <wps:wsp>
                              <wps:cNvPr id="12" name="直接连接符 12"/>
                              <wps:cNvCnPr/>
                              <wps:spPr>
                                <a:xfrm>
                                  <a:off x="5551" y="8053"/>
                                  <a:ext cx="8291" cy="0"/>
                                </a:xfrm>
                                <a:prstGeom prst="line">
                                  <a:avLst/>
                                </a:prstGeom>
                                <a:noFill/>
                                <a:ln w="19050" cap="flat" cmpd="sng" algn="ctr">
                                  <a:solidFill>
                                    <a:srgbClr val="000000"/>
                                  </a:solidFill>
                                  <a:prstDash val="solid"/>
                                </a:ln>
                                <a:effectLst/>
                              </wps:spPr>
                              <wps:bodyPr/>
                            </wps:wsp>
                            <wps:wsp>
                              <wps:cNvPr id="11" name="直接箭头连接符 11"/>
                              <wps:cNvCnPr/>
                              <wps:spPr>
                                <a:xfrm flipV="1">
                                  <a:off x="5575" y="7851"/>
                                  <a:ext cx="0" cy="197"/>
                                </a:xfrm>
                                <a:prstGeom prst="straightConnector1">
                                  <a:avLst/>
                                </a:prstGeom>
                                <a:noFill/>
                                <a:ln w="19050" cap="flat" cmpd="sng" algn="ctr">
                                  <a:solidFill>
                                    <a:srgbClr val="000000"/>
                                  </a:solidFill>
                                  <a:prstDash val="solid"/>
                                  <a:tailEnd type="arrow"/>
                                </a:ln>
                                <a:effectLst/>
                              </wps:spPr>
                              <wps:bodyPr/>
                            </wps:wsp>
                          </wpg:wgp>
                        </a:graphicData>
                      </a:graphic>
                    </wp:anchor>
                  </w:drawing>
                </mc:Choice>
                <mc:Fallback>
                  <w:pict>
                    <v:group id="_x0000_s1026" o:spid="_x0000_s1026" o:spt="203" style="position:absolute;left:0pt;margin-left:5.5pt;margin-top:-1pt;height:31.65pt;width:252.65pt;z-index:251659264;mso-width-relative:page;mso-height-relative:page;" coordorigin="5550,7851" coordsize="8291,633" o:gfxdata="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">
                      <o:lock v:ext="edit" aspectratio="f"/>
                      <v:line id="直接连接符 3" o:spid="_x0000_s1026" o:spt="20" style="position:absolute;left:13813;top:8293;height:187;width:0;" filled="f" stroked="t" coordsize="21600,21600" o:gfxdata="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FlEHugAAANo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直接连接符 4" o:spid="_x0000_s1026" o:spt="20" style="position:absolute;left:5550;top:8313;height:0;width:8291;" filled="f" stroked="t" coordsize="21600,21600" o:gfxdata="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iGrrugAAANo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直接连接符 5" o:spid="_x0000_s1026" o:spt="20" style="position:absolute;left:5553;top:8298;height:187;width:0;" filled="f" stroked="t" coordsize="21600,21600" o:gfxdata="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7Ez3C8AAAA&#10;2g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shape id="直接箭头连接符 7" o:spid="_x0000_s1026" o:spt="32" type="#_x0000_t32" style="position:absolute;left:9513;top:8065;flip:y;height:197;width:0;" filled="f" stroked="t" coordsize="21600,21600" o:gfxdata="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M3SRrgAAADaAAAA&#10;DwAAAAAAAAABACAAAAAiAAAAZHJzL2Rvd25yZXYueG1sUEsBAhQAFAAAAAgAh07iQDMvBZ47AAAA&#10;OQAAABAAAAAAAAAAAQAgAAAABwEAAGRycy9zaGFwZXhtbC54bWxQSwUGAAAAAAYABgBbAQAAsQMA&#10;AAAA&#10;">
                        <v:fill on="f" focussize="0,0"/>
                        <v:stroke weight="1.5pt" color="#000000" joinstyle="round" endarrow="open"/>
                        <v:imagedata o:title=""/>
                        <o:lock v:ext="edit" aspectratio="f"/>
                      </v:shape>
                      <v:shape id="_x0000_s1026" o:spid="_x0000_s1026" o:spt="32" type="#_x0000_t32" style="position:absolute;left:13821;top:7853;flip:y;height:197;width:0;" filled="f" stroked="t" coordsize="21600,21600" o:gfxdata="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Zo+ivQAA&#10;ANsAAAAPAAAAAAAAAAEAIAAAACIAAABkcnMvZG93bnJldi54bWxQSwECFAAUAAAACACHTuJAMy8F&#10;njsAAAA5AAAAEAAAAAAAAAABACAAAAAMAQAAZHJzL3NoYXBleG1sLnhtbFBLBQYAAAAABgAGAFsB&#10;AAC2AwAAAAA=&#10;">
                        <v:fill on="f" focussize="0,0"/>
                        <v:stroke weight="1.5pt" color="#000000" joinstyle="round" endarrow="open"/>
                        <v:imagedata o:title=""/>
                        <o:lock v:ext="edit" aspectratio="f"/>
                      </v:shape>
                      <v:line id="_x0000_s1026" o:spid="_x0000_s1026" o:spt="20" style="position:absolute;left:5551;top:8053;height:0;width:8291;" filled="f" stroked="t" coordsize="21600,21600" o:gfxdata="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EzivQAA&#10;ANs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shape id="_x0000_s1026" o:spid="_x0000_s1026" o:spt="32" type="#_x0000_t32" style="position:absolute;left:5575;top:7851;flip:y;height:197;width:0;" filled="f" stroked="t" coordsize="21600,21600" o:gfxdata="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gqKjm5AAAA2wAA&#10;AA8AAAAAAAAAAQAgAAAAIgAAAGRycy9kb3ducmV2LnhtbFBLAQIUABQAAAAIAIdO4kAzLwWeOwAA&#10;ADkAAAAQAAAAAAAAAAEAIAAAAAgBAABkcnMvc2hhcGV4bWwueG1sUEsFBgAAAAAGAAYAWwEAALID&#10;AAAAAA==&#10;">
                        <v:fill on="f" focussize="0,0"/>
                        <v:stroke weight="1.5pt" color="#000000" joinstyle="round" endarrow="open"/>
                        <v:imagedata o:title=""/>
                        <o:lock v:ext="edit" aspectratio="f"/>
                      </v:shape>
                    </v:group>
                  </w:pict>
                </mc:Fallback>
              </mc:AlternateContent>
            </w:r>
          </w:p>
        </w:tc>
        <w:tc>
          <w:tcPr>
            <w:tcW w:w="402" w:type="pct"/>
            <w:gridSpan w:val="4"/>
            <w:tcBorders>
              <w:top w:val="nil"/>
              <w:left w:val="nil"/>
              <w:bottom w:val="nil"/>
              <w:right w:val="nil"/>
            </w:tcBorders>
            <w:tcMar>
              <w:top w:w="8" w:type="dxa"/>
              <w:left w:w="8" w:type="dxa"/>
              <w:right w:w="8" w:type="dxa"/>
            </w:tcMar>
            <w:vAlign w:val="center"/>
          </w:tcPr>
          <w:p w14:paraId="623E1476">
            <w:pPr>
              <w:ind w:firstLine="0" w:firstLineChars="0"/>
              <w:rPr>
                <w:rFonts w:ascii="宋体" w:hAnsi="宋体" w:cs="宋体"/>
                <w:color w:val="000000"/>
                <w:sz w:val="21"/>
                <w:szCs w:val="21"/>
              </w:rPr>
            </w:pPr>
          </w:p>
        </w:tc>
        <w:tc>
          <w:tcPr>
            <w:tcW w:w="742" w:type="pct"/>
            <w:gridSpan w:val="6"/>
            <w:tcBorders>
              <w:top w:val="nil"/>
              <w:left w:val="nil"/>
              <w:bottom w:val="nil"/>
              <w:right w:val="nil"/>
            </w:tcBorders>
            <w:tcMar>
              <w:top w:w="8" w:type="dxa"/>
              <w:left w:w="8" w:type="dxa"/>
              <w:right w:w="8" w:type="dxa"/>
            </w:tcMar>
            <w:vAlign w:val="center"/>
          </w:tcPr>
          <w:p w14:paraId="0510C778">
            <w:pPr>
              <w:ind w:firstLine="0" w:firstLineChars="0"/>
              <w:rPr>
                <w:rFonts w:ascii="宋体" w:hAnsi="宋体" w:cs="宋体"/>
                <w:color w:val="000000"/>
                <w:sz w:val="21"/>
                <w:szCs w:val="21"/>
              </w:rPr>
            </w:pPr>
          </w:p>
        </w:tc>
        <w:tc>
          <w:tcPr>
            <w:tcW w:w="376" w:type="pct"/>
            <w:gridSpan w:val="3"/>
            <w:tcBorders>
              <w:top w:val="nil"/>
              <w:left w:val="nil"/>
              <w:bottom w:val="nil"/>
              <w:right w:val="nil"/>
            </w:tcBorders>
            <w:tcMar>
              <w:top w:w="8" w:type="dxa"/>
              <w:left w:w="8" w:type="dxa"/>
              <w:right w:w="8" w:type="dxa"/>
            </w:tcMar>
            <w:vAlign w:val="center"/>
          </w:tcPr>
          <w:p w14:paraId="44E00964">
            <w:pPr>
              <w:ind w:firstLine="0" w:firstLineChars="0"/>
              <w:rPr>
                <w:rFonts w:ascii="宋体" w:hAnsi="宋体" w:cs="宋体"/>
                <w:color w:val="000000"/>
                <w:sz w:val="21"/>
                <w:szCs w:val="21"/>
              </w:rPr>
            </w:pPr>
          </w:p>
        </w:tc>
        <w:tc>
          <w:tcPr>
            <w:tcW w:w="363" w:type="pct"/>
            <w:gridSpan w:val="3"/>
            <w:tcBorders>
              <w:top w:val="nil"/>
              <w:left w:val="nil"/>
              <w:bottom w:val="nil"/>
              <w:right w:val="nil"/>
            </w:tcBorders>
            <w:tcMar>
              <w:top w:w="8" w:type="dxa"/>
              <w:left w:w="8" w:type="dxa"/>
              <w:right w:w="8" w:type="dxa"/>
            </w:tcMar>
            <w:vAlign w:val="center"/>
          </w:tcPr>
          <w:p w14:paraId="1BC5BE69">
            <w:pPr>
              <w:ind w:firstLine="0" w:firstLineChars="0"/>
              <w:rPr>
                <w:rFonts w:ascii="宋体" w:hAnsi="宋体" w:cs="宋体"/>
                <w:color w:val="000000"/>
                <w:sz w:val="21"/>
                <w:szCs w:val="21"/>
              </w:rPr>
            </w:pPr>
          </w:p>
        </w:tc>
        <w:tc>
          <w:tcPr>
            <w:tcW w:w="372" w:type="pct"/>
            <w:gridSpan w:val="4"/>
            <w:tcBorders>
              <w:top w:val="nil"/>
              <w:left w:val="nil"/>
              <w:bottom w:val="nil"/>
              <w:right w:val="nil"/>
            </w:tcBorders>
            <w:tcMar>
              <w:top w:w="8" w:type="dxa"/>
              <w:left w:w="8" w:type="dxa"/>
              <w:right w:w="8" w:type="dxa"/>
            </w:tcMar>
            <w:vAlign w:val="center"/>
          </w:tcPr>
          <w:p w14:paraId="65366EFF">
            <w:pPr>
              <w:ind w:firstLine="0" w:firstLineChars="0"/>
              <w:rPr>
                <w:rFonts w:ascii="宋体" w:hAnsi="宋体" w:cs="宋体"/>
                <w:color w:val="000000"/>
                <w:sz w:val="21"/>
                <w:szCs w:val="21"/>
              </w:rPr>
            </w:pPr>
          </w:p>
        </w:tc>
        <w:tc>
          <w:tcPr>
            <w:tcW w:w="217" w:type="pct"/>
            <w:tcBorders>
              <w:top w:val="nil"/>
              <w:left w:val="nil"/>
              <w:bottom w:val="nil"/>
              <w:right w:val="nil"/>
            </w:tcBorders>
            <w:tcMar>
              <w:top w:w="8" w:type="dxa"/>
              <w:left w:w="8" w:type="dxa"/>
              <w:right w:w="8" w:type="dxa"/>
            </w:tcMar>
            <w:vAlign w:val="center"/>
          </w:tcPr>
          <w:p w14:paraId="4F30331E">
            <w:pPr>
              <w:ind w:firstLine="0" w:firstLineChars="0"/>
              <w:rPr>
                <w:rFonts w:ascii="宋体" w:hAnsi="宋体" w:cs="宋体"/>
                <w:color w:val="000000"/>
                <w:sz w:val="21"/>
                <w:szCs w:val="21"/>
              </w:rPr>
            </w:pPr>
          </w:p>
        </w:tc>
        <w:tc>
          <w:tcPr>
            <w:tcW w:w="52" w:type="pct"/>
            <w:tcBorders>
              <w:top w:val="nil"/>
              <w:left w:val="nil"/>
              <w:bottom w:val="nil"/>
              <w:right w:val="nil"/>
            </w:tcBorders>
            <w:tcMar>
              <w:top w:w="8" w:type="dxa"/>
              <w:left w:w="8" w:type="dxa"/>
              <w:right w:w="8" w:type="dxa"/>
            </w:tcMar>
            <w:vAlign w:val="center"/>
          </w:tcPr>
          <w:p w14:paraId="72A24CAC">
            <w:pPr>
              <w:ind w:firstLine="0" w:firstLineChars="0"/>
              <w:rPr>
                <w:rFonts w:ascii="宋体" w:hAnsi="宋体" w:cs="宋体"/>
                <w:color w:val="000000"/>
                <w:sz w:val="21"/>
                <w:szCs w:val="21"/>
              </w:rPr>
            </w:pPr>
          </w:p>
        </w:tc>
        <w:tc>
          <w:tcPr>
            <w:tcW w:w="1272" w:type="pct"/>
            <w:gridSpan w:val="4"/>
            <w:tcBorders>
              <w:top w:val="single" w:color="000000" w:sz="18" w:space="0"/>
              <w:left w:val="nil"/>
              <w:bottom w:val="nil"/>
              <w:right w:val="nil"/>
            </w:tcBorders>
            <w:tcMar>
              <w:top w:w="8" w:type="dxa"/>
              <w:left w:w="8" w:type="dxa"/>
              <w:right w:w="8" w:type="dxa"/>
            </w:tcMar>
            <w:vAlign w:val="center"/>
          </w:tcPr>
          <w:p w14:paraId="2CCCE2E3">
            <w:pPr>
              <w:ind w:firstLine="0" w:firstLineChars="0"/>
              <w:rPr>
                <w:rFonts w:ascii="宋体" w:hAnsi="宋体" w:cs="宋体"/>
                <w:color w:val="000000"/>
                <w:sz w:val="21"/>
                <w:szCs w:val="21"/>
              </w:rPr>
            </w:pPr>
          </w:p>
        </w:tc>
      </w:tr>
      <w:tr w14:paraId="21A225EA">
        <w:tblPrEx>
          <w:tblCellMar>
            <w:top w:w="0" w:type="dxa"/>
            <w:left w:w="0" w:type="dxa"/>
            <w:bottom w:w="0" w:type="dxa"/>
            <w:right w:w="0" w:type="dxa"/>
          </w:tblCellMar>
        </w:tblPrEx>
        <w:trPr>
          <w:trHeight w:val="277" w:hRule="atLeast"/>
        </w:trPr>
        <w:tc>
          <w:tcPr>
            <w:tcW w:w="325" w:type="pct"/>
            <w:tcBorders>
              <w:top w:val="nil"/>
              <w:left w:val="nil"/>
              <w:bottom w:val="nil"/>
              <w:right w:val="nil"/>
            </w:tcBorders>
            <w:tcMar>
              <w:top w:w="8" w:type="dxa"/>
              <w:left w:w="8" w:type="dxa"/>
              <w:right w:w="8" w:type="dxa"/>
            </w:tcMar>
            <w:vAlign w:val="center"/>
          </w:tcPr>
          <w:p w14:paraId="0490DF6C">
            <w:pPr>
              <w:ind w:firstLine="0" w:firstLineChars="0"/>
              <w:rPr>
                <w:rFonts w:ascii="宋体" w:hAnsi="宋体" w:cs="宋体"/>
                <w:color w:val="000000"/>
                <w:sz w:val="21"/>
                <w:szCs w:val="21"/>
              </w:rPr>
            </w:pPr>
          </w:p>
        </w:tc>
        <w:tc>
          <w:tcPr>
            <w:tcW w:w="52" w:type="pct"/>
            <w:tcBorders>
              <w:top w:val="nil"/>
              <w:left w:val="nil"/>
              <w:bottom w:val="nil"/>
              <w:right w:val="nil"/>
            </w:tcBorders>
            <w:tcMar>
              <w:top w:w="8" w:type="dxa"/>
              <w:left w:w="8" w:type="dxa"/>
              <w:right w:w="8" w:type="dxa"/>
            </w:tcMar>
            <w:vAlign w:val="center"/>
          </w:tcPr>
          <w:p w14:paraId="520F5D0E">
            <w:pPr>
              <w:ind w:firstLine="0" w:firstLineChars="0"/>
              <w:rPr>
                <w:rFonts w:ascii="宋体" w:hAnsi="宋体" w:cs="宋体"/>
                <w:color w:val="000000"/>
                <w:sz w:val="21"/>
                <w:szCs w:val="21"/>
              </w:rPr>
            </w:pPr>
          </w:p>
        </w:tc>
        <w:tc>
          <w:tcPr>
            <w:tcW w:w="142" w:type="pct"/>
            <w:tcBorders>
              <w:top w:val="nil"/>
              <w:left w:val="nil"/>
              <w:bottom w:val="nil"/>
              <w:right w:val="nil"/>
            </w:tcBorders>
            <w:tcMar>
              <w:top w:w="8" w:type="dxa"/>
              <w:left w:w="8" w:type="dxa"/>
              <w:right w:w="8" w:type="dxa"/>
            </w:tcMar>
            <w:vAlign w:val="center"/>
          </w:tcPr>
          <w:p w14:paraId="36352BA9">
            <w:pPr>
              <w:ind w:firstLine="0" w:firstLineChars="0"/>
              <w:rPr>
                <w:rFonts w:ascii="宋体" w:hAnsi="宋体" w:cs="宋体"/>
                <w:color w:val="000000"/>
                <w:sz w:val="21"/>
                <w:szCs w:val="21"/>
              </w:rPr>
            </w:pPr>
          </w:p>
        </w:tc>
        <w:tc>
          <w:tcPr>
            <w:tcW w:w="194" w:type="pct"/>
            <w:tcBorders>
              <w:top w:val="nil"/>
              <w:left w:val="nil"/>
              <w:bottom w:val="nil"/>
              <w:right w:val="nil"/>
            </w:tcBorders>
            <w:tcMar>
              <w:top w:w="8" w:type="dxa"/>
              <w:left w:w="8" w:type="dxa"/>
              <w:right w:w="8" w:type="dxa"/>
            </w:tcMar>
            <w:vAlign w:val="center"/>
          </w:tcPr>
          <w:p w14:paraId="3024E85B">
            <w:pPr>
              <w:ind w:firstLine="0" w:firstLineChars="0"/>
              <w:rPr>
                <w:rFonts w:ascii="宋体" w:hAnsi="宋体" w:cs="宋体"/>
                <w:color w:val="000000"/>
                <w:sz w:val="21"/>
                <w:szCs w:val="21"/>
              </w:rPr>
            </w:pPr>
          </w:p>
        </w:tc>
        <w:tc>
          <w:tcPr>
            <w:tcW w:w="487" w:type="pct"/>
            <w:gridSpan w:val="4"/>
            <w:tcBorders>
              <w:top w:val="nil"/>
              <w:left w:val="nil"/>
              <w:bottom w:val="nil"/>
              <w:right w:val="nil"/>
            </w:tcBorders>
            <w:tcMar>
              <w:top w:w="8" w:type="dxa"/>
              <w:left w:w="8" w:type="dxa"/>
              <w:right w:w="8" w:type="dxa"/>
            </w:tcMar>
            <w:vAlign w:val="center"/>
          </w:tcPr>
          <w:p w14:paraId="5A99AC0D">
            <w:pPr>
              <w:ind w:firstLine="0" w:firstLineChars="0"/>
              <w:rPr>
                <w:rFonts w:ascii="宋体" w:hAnsi="宋体" w:cs="宋体"/>
                <w:color w:val="000000"/>
                <w:sz w:val="21"/>
                <w:szCs w:val="21"/>
              </w:rPr>
            </w:pPr>
          </w:p>
        </w:tc>
        <w:tc>
          <w:tcPr>
            <w:tcW w:w="402" w:type="pct"/>
            <w:gridSpan w:val="4"/>
            <w:tcBorders>
              <w:top w:val="nil"/>
              <w:left w:val="nil"/>
              <w:bottom w:val="nil"/>
              <w:right w:val="nil"/>
            </w:tcBorders>
            <w:tcMar>
              <w:top w:w="8" w:type="dxa"/>
              <w:left w:w="8" w:type="dxa"/>
              <w:right w:w="8" w:type="dxa"/>
            </w:tcMar>
            <w:vAlign w:val="center"/>
          </w:tcPr>
          <w:p w14:paraId="69B8063B">
            <w:pPr>
              <w:ind w:firstLine="0" w:firstLineChars="0"/>
              <w:rPr>
                <w:rFonts w:ascii="宋体" w:hAnsi="宋体" w:cs="宋体"/>
                <w:color w:val="000000"/>
                <w:sz w:val="21"/>
                <w:szCs w:val="21"/>
              </w:rPr>
            </w:pPr>
          </w:p>
        </w:tc>
        <w:tc>
          <w:tcPr>
            <w:tcW w:w="742" w:type="pct"/>
            <w:gridSpan w:val="6"/>
            <w:tcBorders>
              <w:top w:val="nil"/>
              <w:left w:val="nil"/>
              <w:bottom w:val="nil"/>
              <w:right w:val="nil"/>
            </w:tcBorders>
            <w:tcMar>
              <w:top w:w="8" w:type="dxa"/>
              <w:left w:w="8" w:type="dxa"/>
              <w:right w:w="8" w:type="dxa"/>
            </w:tcMar>
            <w:vAlign w:val="center"/>
          </w:tcPr>
          <w:p w14:paraId="6A2ACAFA">
            <w:pPr>
              <w:ind w:firstLine="0" w:firstLineChars="0"/>
              <w:rPr>
                <w:rFonts w:ascii="宋体" w:hAnsi="宋体" w:cs="宋体"/>
                <w:color w:val="000000"/>
                <w:sz w:val="21"/>
                <w:szCs w:val="21"/>
              </w:rPr>
            </w:pPr>
          </w:p>
        </w:tc>
        <w:tc>
          <w:tcPr>
            <w:tcW w:w="376" w:type="pct"/>
            <w:gridSpan w:val="3"/>
            <w:tcBorders>
              <w:top w:val="nil"/>
              <w:left w:val="nil"/>
              <w:bottom w:val="nil"/>
              <w:right w:val="nil"/>
            </w:tcBorders>
            <w:tcMar>
              <w:top w:w="8" w:type="dxa"/>
              <w:left w:w="8" w:type="dxa"/>
              <w:right w:w="8" w:type="dxa"/>
            </w:tcMar>
            <w:vAlign w:val="center"/>
          </w:tcPr>
          <w:p w14:paraId="2B7BA186">
            <w:pPr>
              <w:ind w:firstLine="0" w:firstLineChars="0"/>
              <w:rPr>
                <w:rFonts w:ascii="宋体" w:hAnsi="宋体" w:cs="宋体"/>
                <w:color w:val="000000"/>
                <w:sz w:val="21"/>
                <w:szCs w:val="21"/>
              </w:rPr>
            </w:pPr>
          </w:p>
        </w:tc>
        <w:tc>
          <w:tcPr>
            <w:tcW w:w="363" w:type="pct"/>
            <w:gridSpan w:val="3"/>
            <w:tcBorders>
              <w:top w:val="nil"/>
              <w:left w:val="nil"/>
              <w:bottom w:val="nil"/>
              <w:right w:val="nil"/>
            </w:tcBorders>
            <w:tcMar>
              <w:top w:w="8" w:type="dxa"/>
              <w:left w:w="8" w:type="dxa"/>
              <w:right w:w="8" w:type="dxa"/>
            </w:tcMar>
            <w:vAlign w:val="center"/>
          </w:tcPr>
          <w:p w14:paraId="0B16A9CB">
            <w:pPr>
              <w:ind w:firstLine="0" w:firstLineChars="0"/>
              <w:rPr>
                <w:rFonts w:ascii="宋体" w:hAnsi="宋体" w:cs="宋体"/>
                <w:color w:val="000000"/>
                <w:sz w:val="21"/>
                <w:szCs w:val="21"/>
              </w:rPr>
            </w:pPr>
          </w:p>
        </w:tc>
        <w:tc>
          <w:tcPr>
            <w:tcW w:w="372" w:type="pct"/>
            <w:gridSpan w:val="4"/>
            <w:tcBorders>
              <w:top w:val="nil"/>
              <w:left w:val="nil"/>
              <w:bottom w:val="nil"/>
              <w:right w:val="nil"/>
            </w:tcBorders>
            <w:tcMar>
              <w:top w:w="8" w:type="dxa"/>
              <w:left w:w="8" w:type="dxa"/>
              <w:right w:w="8" w:type="dxa"/>
            </w:tcMar>
            <w:vAlign w:val="center"/>
          </w:tcPr>
          <w:p w14:paraId="7DCD0F07">
            <w:pPr>
              <w:ind w:firstLine="0" w:firstLineChars="0"/>
              <w:rPr>
                <w:rFonts w:ascii="宋体" w:hAnsi="宋体" w:cs="宋体"/>
                <w:color w:val="000000"/>
                <w:sz w:val="21"/>
                <w:szCs w:val="21"/>
              </w:rPr>
            </w:pPr>
          </w:p>
        </w:tc>
        <w:tc>
          <w:tcPr>
            <w:tcW w:w="217" w:type="pct"/>
            <w:tcBorders>
              <w:top w:val="nil"/>
              <w:left w:val="nil"/>
              <w:bottom w:val="nil"/>
              <w:right w:val="nil"/>
            </w:tcBorders>
            <w:tcMar>
              <w:top w:w="8" w:type="dxa"/>
              <w:left w:w="8" w:type="dxa"/>
              <w:right w:w="8" w:type="dxa"/>
            </w:tcMar>
            <w:vAlign w:val="center"/>
          </w:tcPr>
          <w:p w14:paraId="196DA71D">
            <w:pPr>
              <w:ind w:firstLine="0" w:firstLineChars="0"/>
              <w:rPr>
                <w:rFonts w:ascii="宋体" w:hAnsi="宋体" w:cs="宋体"/>
                <w:color w:val="000000"/>
                <w:sz w:val="21"/>
                <w:szCs w:val="21"/>
              </w:rPr>
            </w:pPr>
          </w:p>
        </w:tc>
        <w:tc>
          <w:tcPr>
            <w:tcW w:w="52" w:type="pct"/>
            <w:tcBorders>
              <w:top w:val="nil"/>
              <w:left w:val="nil"/>
              <w:bottom w:val="nil"/>
              <w:right w:val="nil"/>
            </w:tcBorders>
            <w:tcMar>
              <w:top w:w="8" w:type="dxa"/>
              <w:left w:w="8" w:type="dxa"/>
              <w:right w:w="8" w:type="dxa"/>
            </w:tcMar>
            <w:vAlign w:val="center"/>
          </w:tcPr>
          <w:p w14:paraId="7AD8867E">
            <w:pPr>
              <w:ind w:firstLine="0" w:firstLineChars="0"/>
              <w:rPr>
                <w:rFonts w:ascii="宋体" w:hAnsi="宋体" w:cs="宋体"/>
                <w:color w:val="000000"/>
                <w:sz w:val="21"/>
                <w:szCs w:val="21"/>
              </w:rPr>
            </w:pPr>
          </w:p>
        </w:tc>
        <w:tc>
          <w:tcPr>
            <w:tcW w:w="1272" w:type="pct"/>
            <w:gridSpan w:val="4"/>
            <w:tcBorders>
              <w:top w:val="nil"/>
              <w:left w:val="nil"/>
              <w:bottom w:val="nil"/>
              <w:right w:val="nil"/>
            </w:tcBorders>
            <w:tcMar>
              <w:top w:w="8" w:type="dxa"/>
              <w:left w:w="8" w:type="dxa"/>
              <w:right w:w="8" w:type="dxa"/>
            </w:tcMar>
            <w:vAlign w:val="center"/>
          </w:tcPr>
          <w:p w14:paraId="5074C02A">
            <w:pPr>
              <w:ind w:firstLine="0" w:firstLineChars="0"/>
              <w:rPr>
                <w:rFonts w:ascii="宋体" w:hAnsi="宋体" w:cs="宋体"/>
                <w:color w:val="000000"/>
                <w:sz w:val="21"/>
                <w:szCs w:val="21"/>
              </w:rPr>
            </w:pPr>
          </w:p>
        </w:tc>
      </w:tr>
      <w:tr w14:paraId="59CE1887">
        <w:tblPrEx>
          <w:tblCellMar>
            <w:top w:w="0" w:type="dxa"/>
            <w:left w:w="0" w:type="dxa"/>
            <w:bottom w:w="0" w:type="dxa"/>
            <w:right w:w="0" w:type="dxa"/>
          </w:tblCellMar>
        </w:tblPrEx>
        <w:trPr>
          <w:trHeight w:val="788" w:hRule="atLeast"/>
        </w:trPr>
        <w:tc>
          <w:tcPr>
            <w:tcW w:w="519" w:type="pct"/>
            <w:gridSpan w:val="3"/>
            <w:vMerge w:val="restart"/>
            <w:tcBorders>
              <w:top w:val="single" w:color="000000" w:sz="12" w:space="0"/>
              <w:left w:val="single" w:color="000000" w:sz="12" w:space="0"/>
              <w:right w:val="single" w:color="000000" w:sz="18" w:space="0"/>
            </w:tcBorders>
            <w:tcMar>
              <w:top w:w="8" w:type="dxa"/>
              <w:left w:w="8" w:type="dxa"/>
              <w:right w:w="8" w:type="dxa"/>
            </w:tcMar>
            <w:textDirection w:val="tbLrV"/>
            <w:vAlign w:val="center"/>
          </w:tcPr>
          <w:p w14:paraId="607373AF">
            <w:pPr>
              <w:ind w:left="113" w:right="113" w:firstLine="0" w:firstLineChars="0"/>
              <w:jc w:val="center"/>
              <w:rPr>
                <w:rFonts w:ascii="宋体" w:hAnsi="宋体" w:cs="宋体"/>
                <w:color w:val="000000"/>
                <w:sz w:val="21"/>
                <w:szCs w:val="21"/>
              </w:rPr>
            </w:pPr>
            <w:r>
              <w:rPr>
                <w:rFonts w:hint="eastAsia" w:ascii="宋体" w:hAnsi="宋体" w:cs="宋体"/>
                <w:color w:val="000000"/>
                <w:sz w:val="21"/>
                <w:szCs w:val="21"/>
              </w:rPr>
              <w:t>公共基础课</w:t>
            </w:r>
          </w:p>
        </w:tc>
        <w:tc>
          <w:tcPr>
            <w:tcW w:w="194" w:type="pct"/>
            <w:vMerge w:val="restart"/>
            <w:tcBorders>
              <w:top w:val="nil"/>
              <w:left w:val="single" w:color="000000" w:sz="18" w:space="0"/>
              <w:right w:val="nil"/>
            </w:tcBorders>
            <w:tcMar>
              <w:top w:w="8" w:type="dxa"/>
              <w:left w:w="8" w:type="dxa"/>
              <w:right w:w="8" w:type="dxa"/>
            </w:tcMar>
            <w:vAlign w:val="center"/>
          </w:tcPr>
          <w:p w14:paraId="76A06C03">
            <w:pPr>
              <w:ind w:firstLine="0" w:firstLineChars="0"/>
              <w:rPr>
                <w:rFonts w:ascii="宋体" w:hAnsi="宋体" w:cs="宋体"/>
                <w:color w:val="000000"/>
                <w:sz w:val="21"/>
                <w:szCs w:val="21"/>
              </w:rPr>
            </w:pPr>
          </w:p>
        </w:tc>
        <w:tc>
          <w:tcPr>
            <w:tcW w:w="273" w:type="pct"/>
            <w:gridSpan w:val="2"/>
            <w:vMerge w:val="restart"/>
            <w:tcBorders>
              <w:top w:val="single" w:color="000000" w:sz="12" w:space="0"/>
              <w:left w:val="single" w:color="000000" w:sz="12" w:space="0"/>
              <w:right w:val="single" w:color="000000" w:sz="18" w:space="0"/>
            </w:tcBorders>
            <w:tcMar>
              <w:top w:w="8" w:type="dxa"/>
              <w:left w:w="8" w:type="dxa"/>
              <w:right w:w="8" w:type="dxa"/>
            </w:tcMar>
            <w:vAlign w:val="center"/>
          </w:tcPr>
          <w:p w14:paraId="5E51EAEB">
            <w:pPr>
              <w:ind w:firstLine="0" w:firstLineChars="0"/>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rPr>
              <w:t>职业</w:t>
            </w:r>
            <w:r>
              <w:rPr>
                <w:rFonts w:hint="eastAsia" w:ascii="宋体" w:hAnsi="宋体" w:cs="宋体"/>
                <w:color w:val="000000"/>
                <w:sz w:val="21"/>
                <w:szCs w:val="21"/>
                <w:lang w:val="en-US" w:eastAsia="zh-CN"/>
              </w:rPr>
              <w:t>道德</w:t>
            </w:r>
            <w:r>
              <w:rPr>
                <w:rFonts w:hint="eastAsia" w:ascii="宋体" w:hAnsi="宋体" w:cs="宋体"/>
                <w:color w:val="000000"/>
                <w:sz w:val="21"/>
                <w:szCs w:val="21"/>
              </w:rPr>
              <w:t>与</w:t>
            </w:r>
            <w:r>
              <w:rPr>
                <w:rFonts w:hint="eastAsia" w:ascii="宋体" w:hAnsi="宋体" w:cs="宋体"/>
                <w:color w:val="000000"/>
                <w:sz w:val="21"/>
                <w:szCs w:val="21"/>
                <w:lang w:val="en-US" w:eastAsia="zh-CN"/>
              </w:rPr>
              <w:t>法律</w:t>
            </w:r>
          </w:p>
        </w:tc>
        <w:tc>
          <w:tcPr>
            <w:tcW w:w="263" w:type="pct"/>
            <w:gridSpan w:val="3"/>
            <w:vMerge w:val="restart"/>
            <w:tcBorders>
              <w:top w:val="single" w:color="000000" w:sz="12" w:space="0"/>
              <w:left w:val="single" w:color="000000" w:sz="18" w:space="0"/>
              <w:right w:val="single" w:color="000000" w:sz="18" w:space="0"/>
            </w:tcBorders>
            <w:tcMar>
              <w:top w:w="8" w:type="dxa"/>
              <w:left w:w="8" w:type="dxa"/>
              <w:right w:w="8" w:type="dxa"/>
            </w:tcMar>
            <w:vAlign w:val="center"/>
          </w:tcPr>
          <w:p w14:paraId="1142007F">
            <w:pPr>
              <w:ind w:firstLine="0" w:firstLineChars="0"/>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心理健康</w:t>
            </w:r>
          </w:p>
        </w:tc>
        <w:tc>
          <w:tcPr>
            <w:tcW w:w="266" w:type="pct"/>
            <w:gridSpan w:val="2"/>
            <w:vMerge w:val="restart"/>
            <w:tcBorders>
              <w:top w:val="single" w:color="000000" w:sz="12" w:space="0"/>
              <w:left w:val="single" w:color="000000" w:sz="18" w:space="0"/>
              <w:right w:val="single" w:color="000000" w:sz="12" w:space="0"/>
            </w:tcBorders>
            <w:tcMar>
              <w:top w:w="8" w:type="dxa"/>
              <w:left w:w="8" w:type="dxa"/>
              <w:right w:w="8" w:type="dxa"/>
            </w:tcMar>
            <w:vAlign w:val="center"/>
          </w:tcPr>
          <w:p w14:paraId="6CE4DD1B">
            <w:pPr>
              <w:ind w:firstLine="0" w:firstLineChars="0"/>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职业生涯规划</w:t>
            </w:r>
          </w:p>
        </w:tc>
        <w:tc>
          <w:tcPr>
            <w:tcW w:w="265" w:type="pct"/>
            <w:gridSpan w:val="2"/>
            <w:vMerge w:val="restart"/>
            <w:tcBorders>
              <w:top w:val="single" w:color="000000" w:sz="12" w:space="0"/>
              <w:left w:val="single" w:color="000000" w:sz="12" w:space="0"/>
              <w:right w:val="single" w:color="000000" w:sz="18" w:space="0"/>
            </w:tcBorders>
            <w:tcMar>
              <w:top w:w="8" w:type="dxa"/>
              <w:left w:w="8" w:type="dxa"/>
              <w:right w:w="8" w:type="dxa"/>
            </w:tcMar>
            <w:vAlign w:val="center"/>
          </w:tcPr>
          <w:p w14:paraId="671CABE8">
            <w:pPr>
              <w:ind w:firstLine="0" w:firstLineChars="0"/>
              <w:jc w:val="center"/>
              <w:rPr>
                <w:rFonts w:ascii="宋体" w:hAnsi="宋体" w:cs="宋体"/>
                <w:color w:val="000000"/>
                <w:sz w:val="21"/>
                <w:szCs w:val="21"/>
              </w:rPr>
            </w:pPr>
            <w:r>
              <w:rPr>
                <w:rFonts w:hint="eastAsia" w:ascii="宋体" w:hAnsi="宋体" w:cs="宋体"/>
                <w:color w:val="000000"/>
                <w:sz w:val="21"/>
                <w:szCs w:val="21"/>
              </w:rPr>
              <w:t>哲学与人生</w:t>
            </w:r>
          </w:p>
        </w:tc>
        <w:tc>
          <w:tcPr>
            <w:tcW w:w="265" w:type="pct"/>
            <w:gridSpan w:val="2"/>
            <w:vMerge w:val="restart"/>
            <w:tcBorders>
              <w:top w:val="single" w:color="000000" w:sz="12" w:space="0"/>
              <w:left w:val="single" w:color="000000" w:sz="18" w:space="0"/>
              <w:right w:val="single" w:color="000000" w:sz="12" w:space="0"/>
            </w:tcBorders>
            <w:tcMar>
              <w:top w:w="8" w:type="dxa"/>
              <w:left w:w="8" w:type="dxa"/>
              <w:right w:w="8" w:type="dxa"/>
            </w:tcMar>
            <w:vAlign w:val="center"/>
          </w:tcPr>
          <w:p w14:paraId="41046F04">
            <w:pPr>
              <w:ind w:firstLine="0" w:firstLineChars="0"/>
              <w:jc w:val="center"/>
              <w:rPr>
                <w:rFonts w:ascii="宋体" w:hAnsi="宋体" w:cs="宋体"/>
                <w:color w:val="000000"/>
                <w:sz w:val="21"/>
                <w:szCs w:val="21"/>
              </w:rPr>
            </w:pPr>
            <w:r>
              <w:rPr>
                <w:rFonts w:hint="eastAsia" w:ascii="宋体" w:hAnsi="宋体" w:cs="宋体"/>
                <w:color w:val="000000"/>
                <w:sz w:val="21"/>
                <w:szCs w:val="21"/>
              </w:rPr>
              <w:t>语文</w:t>
            </w:r>
          </w:p>
        </w:tc>
        <w:tc>
          <w:tcPr>
            <w:tcW w:w="266" w:type="pct"/>
            <w:gridSpan w:val="2"/>
            <w:vMerge w:val="restart"/>
            <w:tcBorders>
              <w:top w:val="single" w:color="000000" w:sz="12" w:space="0"/>
              <w:left w:val="single" w:color="000000" w:sz="12" w:space="0"/>
              <w:right w:val="single" w:color="000000" w:sz="18" w:space="0"/>
            </w:tcBorders>
            <w:tcMar>
              <w:top w:w="8" w:type="dxa"/>
              <w:left w:w="8" w:type="dxa"/>
              <w:right w:w="8" w:type="dxa"/>
            </w:tcMar>
            <w:vAlign w:val="center"/>
          </w:tcPr>
          <w:p w14:paraId="093E263B">
            <w:pPr>
              <w:ind w:firstLine="0" w:firstLineChars="0"/>
              <w:jc w:val="center"/>
              <w:rPr>
                <w:rFonts w:ascii="宋体" w:hAnsi="宋体" w:cs="宋体"/>
                <w:color w:val="000000"/>
                <w:sz w:val="21"/>
                <w:szCs w:val="21"/>
              </w:rPr>
            </w:pPr>
            <w:r>
              <w:rPr>
                <w:rFonts w:hint="eastAsia" w:ascii="宋体" w:hAnsi="宋体" w:cs="宋体"/>
                <w:color w:val="000000"/>
                <w:sz w:val="21"/>
                <w:szCs w:val="21"/>
              </w:rPr>
              <w:t>数学</w:t>
            </w:r>
          </w:p>
        </w:tc>
        <w:tc>
          <w:tcPr>
            <w:tcW w:w="266" w:type="pct"/>
            <w:gridSpan w:val="2"/>
            <w:vMerge w:val="restart"/>
            <w:tcBorders>
              <w:top w:val="single" w:color="000000" w:sz="12" w:space="0"/>
              <w:left w:val="single" w:color="000000" w:sz="18" w:space="0"/>
              <w:right w:val="single" w:color="000000" w:sz="12" w:space="0"/>
            </w:tcBorders>
            <w:tcMar>
              <w:top w:w="8" w:type="dxa"/>
              <w:left w:w="8" w:type="dxa"/>
              <w:right w:w="8" w:type="dxa"/>
            </w:tcMar>
            <w:vAlign w:val="center"/>
          </w:tcPr>
          <w:p w14:paraId="128E8E14">
            <w:pPr>
              <w:ind w:firstLine="0" w:firstLineChars="0"/>
              <w:jc w:val="center"/>
              <w:rPr>
                <w:rFonts w:ascii="宋体" w:hAnsi="宋体" w:cs="宋体"/>
                <w:color w:val="000000"/>
                <w:sz w:val="21"/>
                <w:szCs w:val="21"/>
              </w:rPr>
            </w:pPr>
            <w:r>
              <w:rPr>
                <w:rFonts w:hint="eastAsia" w:ascii="宋体" w:hAnsi="宋体" w:cs="宋体"/>
                <w:color w:val="000000"/>
                <w:sz w:val="21"/>
                <w:szCs w:val="21"/>
              </w:rPr>
              <w:t>英语</w:t>
            </w:r>
          </w:p>
        </w:tc>
        <w:tc>
          <w:tcPr>
            <w:tcW w:w="266" w:type="pct"/>
            <w:gridSpan w:val="3"/>
            <w:vMerge w:val="restart"/>
            <w:tcBorders>
              <w:top w:val="single" w:color="000000" w:sz="12" w:space="0"/>
              <w:left w:val="single" w:color="000000" w:sz="12" w:space="0"/>
              <w:right w:val="single" w:color="000000" w:sz="18" w:space="0"/>
            </w:tcBorders>
            <w:tcMar>
              <w:top w:w="8" w:type="dxa"/>
              <w:left w:w="8" w:type="dxa"/>
              <w:right w:w="8" w:type="dxa"/>
            </w:tcMar>
            <w:vAlign w:val="center"/>
          </w:tcPr>
          <w:p w14:paraId="0D314C7C">
            <w:pPr>
              <w:ind w:firstLine="0" w:firstLineChars="0"/>
              <w:jc w:val="center"/>
              <w:rPr>
                <w:rFonts w:ascii="宋体" w:hAnsi="宋体" w:cs="宋体"/>
                <w:color w:val="000000"/>
                <w:sz w:val="21"/>
                <w:szCs w:val="21"/>
              </w:rPr>
            </w:pPr>
            <w:r>
              <w:rPr>
                <w:rFonts w:hint="eastAsia" w:ascii="宋体" w:hAnsi="宋体" w:cs="宋体"/>
                <w:color w:val="000000"/>
                <w:sz w:val="21"/>
                <w:szCs w:val="21"/>
              </w:rPr>
              <w:t>计算机应用基础</w:t>
            </w:r>
          </w:p>
        </w:tc>
        <w:tc>
          <w:tcPr>
            <w:tcW w:w="265" w:type="pct"/>
            <w:gridSpan w:val="3"/>
            <w:vMerge w:val="restart"/>
            <w:tcBorders>
              <w:top w:val="single" w:color="000000" w:sz="12" w:space="0"/>
              <w:left w:val="single" w:color="000000" w:sz="18" w:space="0"/>
              <w:right w:val="single" w:color="000000" w:sz="12" w:space="0"/>
            </w:tcBorders>
            <w:tcMar>
              <w:top w:w="8" w:type="dxa"/>
              <w:left w:w="8" w:type="dxa"/>
              <w:right w:w="8" w:type="dxa"/>
            </w:tcMar>
            <w:vAlign w:val="center"/>
          </w:tcPr>
          <w:p w14:paraId="78152EED">
            <w:pPr>
              <w:ind w:firstLine="0" w:firstLineChars="0"/>
              <w:jc w:val="center"/>
              <w:rPr>
                <w:rFonts w:ascii="宋体" w:hAnsi="宋体" w:cs="宋体"/>
                <w:color w:val="000000"/>
                <w:sz w:val="21"/>
                <w:szCs w:val="21"/>
              </w:rPr>
            </w:pPr>
            <w:r>
              <w:rPr>
                <w:rFonts w:hint="eastAsia" w:ascii="宋体" w:hAnsi="宋体" w:cs="宋体"/>
                <w:color w:val="000000"/>
                <w:sz w:val="21"/>
                <w:szCs w:val="21"/>
              </w:rPr>
              <w:t>体育与健康</w:t>
            </w:r>
          </w:p>
        </w:tc>
        <w:tc>
          <w:tcPr>
            <w:tcW w:w="266" w:type="pct"/>
            <w:gridSpan w:val="2"/>
            <w:vMerge w:val="restart"/>
            <w:tcBorders>
              <w:top w:val="single" w:color="000000" w:sz="12" w:space="0"/>
              <w:left w:val="single" w:color="000000" w:sz="12" w:space="0"/>
              <w:right w:val="single" w:color="000000" w:sz="18" w:space="0"/>
            </w:tcBorders>
            <w:tcMar>
              <w:top w:w="8" w:type="dxa"/>
              <w:left w:w="8" w:type="dxa"/>
              <w:right w:w="8" w:type="dxa"/>
            </w:tcMar>
            <w:vAlign w:val="center"/>
          </w:tcPr>
          <w:p w14:paraId="75D8D792">
            <w:pPr>
              <w:ind w:firstLine="0" w:firstLineChars="0"/>
              <w:jc w:val="center"/>
              <w:rPr>
                <w:rFonts w:ascii="宋体" w:hAnsi="宋体" w:cs="宋体"/>
                <w:color w:val="000000"/>
                <w:sz w:val="21"/>
                <w:szCs w:val="21"/>
              </w:rPr>
            </w:pPr>
            <w:r>
              <w:rPr>
                <w:rFonts w:hint="eastAsia" w:ascii="宋体" w:hAnsi="宋体" w:cs="宋体"/>
                <w:color w:val="000000"/>
                <w:sz w:val="21"/>
                <w:szCs w:val="21"/>
              </w:rPr>
              <w:t>公共艺术</w:t>
            </w:r>
          </w:p>
        </w:tc>
        <w:tc>
          <w:tcPr>
            <w:tcW w:w="296" w:type="pct"/>
            <w:gridSpan w:val="2"/>
            <w:vMerge w:val="restart"/>
            <w:tcBorders>
              <w:top w:val="single" w:color="000000" w:sz="12" w:space="0"/>
              <w:left w:val="single" w:color="000000" w:sz="18" w:space="0"/>
              <w:right w:val="single" w:color="000000" w:sz="12" w:space="0"/>
            </w:tcBorders>
            <w:tcMar>
              <w:top w:w="8" w:type="dxa"/>
              <w:left w:w="8" w:type="dxa"/>
              <w:right w:w="8" w:type="dxa"/>
            </w:tcMar>
            <w:vAlign w:val="center"/>
          </w:tcPr>
          <w:p w14:paraId="4EB5BA2A">
            <w:pPr>
              <w:ind w:firstLine="0" w:firstLineChars="0"/>
              <w:jc w:val="center"/>
              <w:rPr>
                <w:rFonts w:ascii="宋体" w:hAnsi="宋体" w:cs="宋体"/>
                <w:color w:val="000000"/>
                <w:sz w:val="21"/>
                <w:szCs w:val="21"/>
              </w:rPr>
            </w:pPr>
            <w:r>
              <w:rPr>
                <w:rFonts w:hint="eastAsia" w:ascii="宋体" w:hAnsi="宋体" w:cs="宋体"/>
                <w:color w:val="000000"/>
                <w:sz w:val="21"/>
                <w:szCs w:val="21"/>
              </w:rPr>
              <w:t>历史</w:t>
            </w:r>
          </w:p>
        </w:tc>
        <w:tc>
          <w:tcPr>
            <w:tcW w:w="139" w:type="pct"/>
            <w:gridSpan w:val="3"/>
            <w:vMerge w:val="restart"/>
            <w:tcBorders>
              <w:top w:val="nil"/>
              <w:left w:val="nil"/>
              <w:right w:val="nil"/>
            </w:tcBorders>
            <w:tcMar>
              <w:top w:w="8" w:type="dxa"/>
              <w:left w:w="8" w:type="dxa"/>
              <w:right w:w="8" w:type="dxa"/>
            </w:tcMar>
            <w:vAlign w:val="center"/>
          </w:tcPr>
          <w:p w14:paraId="005AAE83">
            <w:pPr>
              <w:ind w:firstLine="0" w:firstLineChars="0"/>
              <w:rPr>
                <w:rFonts w:ascii="宋体" w:hAnsi="宋体" w:cs="宋体"/>
                <w:color w:val="000000"/>
                <w:sz w:val="21"/>
                <w:szCs w:val="21"/>
              </w:rPr>
            </w:pPr>
          </w:p>
        </w:tc>
        <w:tc>
          <w:tcPr>
            <w:tcW w:w="1185" w:type="pct"/>
            <w:gridSpan w:val="2"/>
            <w:tcBorders>
              <w:top w:val="single" w:color="000000" w:sz="12" w:space="0"/>
              <w:left w:val="single" w:color="000000" w:sz="12" w:space="0"/>
              <w:bottom w:val="single" w:color="000000" w:sz="12" w:space="0"/>
              <w:right w:val="single" w:color="000000" w:sz="12" w:space="0"/>
            </w:tcBorders>
            <w:tcMar>
              <w:top w:w="8" w:type="dxa"/>
              <w:left w:w="8" w:type="dxa"/>
              <w:right w:w="8" w:type="dxa"/>
            </w:tcMar>
            <w:vAlign w:val="center"/>
          </w:tcPr>
          <w:p w14:paraId="447E5E0C">
            <w:pPr>
              <w:ind w:firstLine="0" w:firstLineChars="0"/>
              <w:jc w:val="center"/>
              <w:rPr>
                <w:rFonts w:ascii="宋体" w:hAnsi="宋体" w:cs="宋体"/>
                <w:color w:val="000000"/>
                <w:sz w:val="21"/>
                <w:szCs w:val="21"/>
              </w:rPr>
            </w:pPr>
            <w:r>
              <w:rPr>
                <w:rFonts w:hint="eastAsia" w:ascii="宋体" w:hAnsi="宋体" w:cs="宋体"/>
                <w:color w:val="000000"/>
                <w:sz w:val="21"/>
                <w:szCs w:val="21"/>
              </w:rPr>
              <w:t>公共选修课</w:t>
            </w:r>
          </w:p>
        </w:tc>
      </w:tr>
      <w:tr w14:paraId="53F22540">
        <w:tblPrEx>
          <w:tblCellMar>
            <w:top w:w="0" w:type="dxa"/>
            <w:left w:w="0" w:type="dxa"/>
            <w:bottom w:w="0" w:type="dxa"/>
            <w:right w:w="0" w:type="dxa"/>
          </w:tblCellMar>
        </w:tblPrEx>
        <w:trPr>
          <w:trHeight w:val="1922" w:hRule="atLeast"/>
        </w:trPr>
        <w:tc>
          <w:tcPr>
            <w:tcW w:w="519" w:type="pct"/>
            <w:gridSpan w:val="3"/>
            <w:vMerge w:val="continue"/>
            <w:tcBorders>
              <w:left w:val="single" w:color="000000" w:sz="12" w:space="0"/>
              <w:bottom w:val="single" w:color="000000" w:sz="12" w:space="0"/>
              <w:right w:val="single" w:color="000000" w:sz="18" w:space="0"/>
            </w:tcBorders>
            <w:tcMar>
              <w:top w:w="8" w:type="dxa"/>
              <w:left w:w="8" w:type="dxa"/>
              <w:right w:w="8" w:type="dxa"/>
            </w:tcMar>
            <w:vAlign w:val="center"/>
          </w:tcPr>
          <w:p w14:paraId="21E2E699">
            <w:pPr>
              <w:ind w:firstLine="0" w:firstLineChars="0"/>
              <w:rPr>
                <w:rFonts w:ascii="宋体" w:hAnsi="宋体" w:cs="宋体"/>
                <w:sz w:val="21"/>
                <w:szCs w:val="21"/>
              </w:rPr>
            </w:pPr>
          </w:p>
        </w:tc>
        <w:tc>
          <w:tcPr>
            <w:tcW w:w="194" w:type="pct"/>
            <w:vMerge w:val="continue"/>
            <w:tcBorders>
              <w:left w:val="single" w:color="000000" w:sz="18" w:space="0"/>
              <w:bottom w:val="nil"/>
              <w:right w:val="nil"/>
            </w:tcBorders>
            <w:tcMar>
              <w:top w:w="8" w:type="dxa"/>
              <w:left w:w="8" w:type="dxa"/>
              <w:right w:w="8" w:type="dxa"/>
            </w:tcMar>
            <w:vAlign w:val="center"/>
          </w:tcPr>
          <w:p w14:paraId="20A93978">
            <w:pPr>
              <w:ind w:firstLine="0" w:firstLineChars="0"/>
              <w:rPr>
                <w:rFonts w:ascii="宋体" w:hAnsi="宋体" w:cs="宋体"/>
                <w:sz w:val="21"/>
                <w:szCs w:val="21"/>
              </w:rPr>
            </w:pPr>
          </w:p>
        </w:tc>
        <w:tc>
          <w:tcPr>
            <w:tcW w:w="273" w:type="pct"/>
            <w:gridSpan w:val="2"/>
            <w:vMerge w:val="continue"/>
            <w:tcBorders>
              <w:left w:val="single" w:color="000000" w:sz="12" w:space="0"/>
              <w:bottom w:val="single" w:color="000000" w:sz="12" w:space="0"/>
              <w:right w:val="single" w:color="000000" w:sz="18" w:space="0"/>
            </w:tcBorders>
            <w:tcMar>
              <w:top w:w="8" w:type="dxa"/>
              <w:left w:w="8" w:type="dxa"/>
              <w:right w:w="8" w:type="dxa"/>
            </w:tcMar>
            <w:vAlign w:val="center"/>
          </w:tcPr>
          <w:p w14:paraId="57AD511E">
            <w:pPr>
              <w:ind w:firstLine="0" w:firstLineChars="0"/>
              <w:rPr>
                <w:rFonts w:ascii="宋体" w:hAnsi="宋体" w:cs="宋体"/>
                <w:sz w:val="21"/>
                <w:szCs w:val="21"/>
              </w:rPr>
            </w:pPr>
          </w:p>
        </w:tc>
        <w:tc>
          <w:tcPr>
            <w:tcW w:w="263" w:type="pct"/>
            <w:gridSpan w:val="3"/>
            <w:vMerge w:val="continue"/>
            <w:tcBorders>
              <w:left w:val="single" w:color="000000" w:sz="18" w:space="0"/>
              <w:bottom w:val="single" w:color="000000" w:sz="12" w:space="0"/>
              <w:right w:val="single" w:color="000000" w:sz="18" w:space="0"/>
            </w:tcBorders>
            <w:tcMar>
              <w:top w:w="8" w:type="dxa"/>
              <w:left w:w="8" w:type="dxa"/>
              <w:right w:w="8" w:type="dxa"/>
            </w:tcMar>
            <w:vAlign w:val="center"/>
          </w:tcPr>
          <w:p w14:paraId="49071ECF">
            <w:pPr>
              <w:ind w:firstLine="0" w:firstLineChars="0"/>
              <w:rPr>
                <w:rFonts w:ascii="宋体" w:hAnsi="宋体" w:cs="宋体"/>
                <w:sz w:val="21"/>
                <w:szCs w:val="21"/>
              </w:rPr>
            </w:pPr>
          </w:p>
        </w:tc>
        <w:tc>
          <w:tcPr>
            <w:tcW w:w="266" w:type="pct"/>
            <w:gridSpan w:val="2"/>
            <w:vMerge w:val="continue"/>
            <w:tcBorders>
              <w:left w:val="single" w:color="000000" w:sz="18" w:space="0"/>
              <w:bottom w:val="single" w:color="000000" w:sz="12" w:space="0"/>
              <w:right w:val="single" w:color="000000" w:sz="12" w:space="0"/>
            </w:tcBorders>
            <w:tcMar>
              <w:top w:w="8" w:type="dxa"/>
              <w:left w:w="8" w:type="dxa"/>
              <w:right w:w="8" w:type="dxa"/>
            </w:tcMar>
            <w:vAlign w:val="center"/>
          </w:tcPr>
          <w:p w14:paraId="5299ECF6">
            <w:pPr>
              <w:ind w:firstLine="0" w:firstLineChars="0"/>
              <w:rPr>
                <w:rFonts w:ascii="宋体" w:hAnsi="宋体" w:cs="宋体"/>
                <w:sz w:val="21"/>
                <w:szCs w:val="21"/>
              </w:rPr>
            </w:pPr>
          </w:p>
        </w:tc>
        <w:tc>
          <w:tcPr>
            <w:tcW w:w="265" w:type="pct"/>
            <w:gridSpan w:val="2"/>
            <w:vMerge w:val="continue"/>
            <w:tcBorders>
              <w:left w:val="single" w:color="000000" w:sz="12" w:space="0"/>
              <w:bottom w:val="single" w:color="000000" w:sz="12" w:space="0"/>
              <w:right w:val="single" w:color="000000" w:sz="18" w:space="0"/>
            </w:tcBorders>
            <w:tcMar>
              <w:top w:w="8" w:type="dxa"/>
              <w:left w:w="8" w:type="dxa"/>
              <w:right w:w="8" w:type="dxa"/>
            </w:tcMar>
            <w:vAlign w:val="center"/>
          </w:tcPr>
          <w:p w14:paraId="5BA0F719">
            <w:pPr>
              <w:ind w:firstLine="0" w:firstLineChars="0"/>
              <w:rPr>
                <w:rFonts w:ascii="宋体" w:hAnsi="宋体" w:cs="宋体"/>
                <w:sz w:val="21"/>
                <w:szCs w:val="21"/>
              </w:rPr>
            </w:pPr>
          </w:p>
        </w:tc>
        <w:tc>
          <w:tcPr>
            <w:tcW w:w="265" w:type="pct"/>
            <w:gridSpan w:val="2"/>
            <w:vMerge w:val="continue"/>
            <w:tcBorders>
              <w:left w:val="single" w:color="000000" w:sz="18" w:space="0"/>
              <w:bottom w:val="single" w:color="000000" w:sz="12" w:space="0"/>
              <w:right w:val="single" w:color="000000" w:sz="12" w:space="0"/>
            </w:tcBorders>
            <w:tcMar>
              <w:top w:w="8" w:type="dxa"/>
              <w:left w:w="8" w:type="dxa"/>
              <w:right w:w="8" w:type="dxa"/>
            </w:tcMar>
            <w:vAlign w:val="center"/>
          </w:tcPr>
          <w:p w14:paraId="1769949F">
            <w:pPr>
              <w:ind w:firstLine="0" w:firstLineChars="0"/>
              <w:rPr>
                <w:rFonts w:ascii="宋体" w:hAnsi="宋体" w:cs="宋体"/>
                <w:sz w:val="21"/>
                <w:szCs w:val="21"/>
              </w:rPr>
            </w:pPr>
          </w:p>
        </w:tc>
        <w:tc>
          <w:tcPr>
            <w:tcW w:w="266" w:type="pct"/>
            <w:gridSpan w:val="2"/>
            <w:vMerge w:val="continue"/>
            <w:tcBorders>
              <w:left w:val="single" w:color="000000" w:sz="12" w:space="0"/>
              <w:bottom w:val="single" w:color="000000" w:sz="12" w:space="0"/>
              <w:right w:val="single" w:color="000000" w:sz="18" w:space="0"/>
            </w:tcBorders>
            <w:tcMar>
              <w:top w:w="8" w:type="dxa"/>
              <w:left w:w="8" w:type="dxa"/>
              <w:right w:w="8" w:type="dxa"/>
            </w:tcMar>
            <w:vAlign w:val="center"/>
          </w:tcPr>
          <w:p w14:paraId="63422655">
            <w:pPr>
              <w:ind w:firstLine="0" w:firstLineChars="0"/>
              <w:rPr>
                <w:rFonts w:ascii="宋体" w:hAnsi="宋体" w:cs="宋体"/>
                <w:sz w:val="21"/>
                <w:szCs w:val="21"/>
              </w:rPr>
            </w:pPr>
          </w:p>
        </w:tc>
        <w:tc>
          <w:tcPr>
            <w:tcW w:w="266" w:type="pct"/>
            <w:gridSpan w:val="2"/>
            <w:vMerge w:val="continue"/>
            <w:tcBorders>
              <w:left w:val="single" w:color="000000" w:sz="18" w:space="0"/>
              <w:bottom w:val="single" w:color="000000" w:sz="12" w:space="0"/>
              <w:right w:val="single" w:color="000000" w:sz="12" w:space="0"/>
            </w:tcBorders>
            <w:tcMar>
              <w:top w:w="8" w:type="dxa"/>
              <w:left w:w="8" w:type="dxa"/>
              <w:right w:w="8" w:type="dxa"/>
            </w:tcMar>
            <w:vAlign w:val="center"/>
          </w:tcPr>
          <w:p w14:paraId="4CE91426">
            <w:pPr>
              <w:ind w:firstLine="0" w:firstLineChars="0"/>
              <w:rPr>
                <w:rFonts w:ascii="宋体" w:hAnsi="宋体" w:cs="宋体"/>
                <w:sz w:val="21"/>
                <w:szCs w:val="21"/>
              </w:rPr>
            </w:pPr>
          </w:p>
        </w:tc>
        <w:tc>
          <w:tcPr>
            <w:tcW w:w="266" w:type="pct"/>
            <w:gridSpan w:val="3"/>
            <w:vMerge w:val="continue"/>
            <w:tcBorders>
              <w:left w:val="single" w:color="000000" w:sz="12" w:space="0"/>
              <w:bottom w:val="single" w:color="000000" w:sz="12" w:space="0"/>
              <w:right w:val="single" w:color="000000" w:sz="18" w:space="0"/>
            </w:tcBorders>
            <w:tcMar>
              <w:top w:w="8" w:type="dxa"/>
              <w:left w:w="8" w:type="dxa"/>
              <w:right w:w="8" w:type="dxa"/>
            </w:tcMar>
            <w:vAlign w:val="center"/>
          </w:tcPr>
          <w:p w14:paraId="10C8AE59">
            <w:pPr>
              <w:ind w:firstLine="0" w:firstLineChars="0"/>
              <w:rPr>
                <w:rFonts w:ascii="宋体" w:hAnsi="宋体" w:cs="宋体"/>
                <w:sz w:val="21"/>
                <w:szCs w:val="21"/>
              </w:rPr>
            </w:pPr>
          </w:p>
        </w:tc>
        <w:tc>
          <w:tcPr>
            <w:tcW w:w="265" w:type="pct"/>
            <w:gridSpan w:val="3"/>
            <w:vMerge w:val="continue"/>
            <w:tcBorders>
              <w:left w:val="single" w:color="000000" w:sz="18" w:space="0"/>
              <w:bottom w:val="single" w:color="000000" w:sz="12" w:space="0"/>
              <w:right w:val="single" w:color="000000" w:sz="12" w:space="0"/>
            </w:tcBorders>
            <w:tcMar>
              <w:top w:w="8" w:type="dxa"/>
              <w:left w:w="8" w:type="dxa"/>
              <w:right w:w="8" w:type="dxa"/>
            </w:tcMar>
            <w:vAlign w:val="center"/>
          </w:tcPr>
          <w:p w14:paraId="71FD1586">
            <w:pPr>
              <w:ind w:firstLine="0" w:firstLineChars="0"/>
              <w:rPr>
                <w:rFonts w:ascii="宋体" w:hAnsi="宋体" w:cs="宋体"/>
                <w:sz w:val="21"/>
                <w:szCs w:val="21"/>
              </w:rPr>
            </w:pPr>
          </w:p>
        </w:tc>
        <w:tc>
          <w:tcPr>
            <w:tcW w:w="266" w:type="pct"/>
            <w:gridSpan w:val="2"/>
            <w:vMerge w:val="continue"/>
            <w:tcBorders>
              <w:left w:val="single" w:color="000000" w:sz="12" w:space="0"/>
              <w:bottom w:val="single" w:color="000000" w:sz="12" w:space="0"/>
              <w:right w:val="single" w:color="000000" w:sz="18" w:space="0"/>
            </w:tcBorders>
            <w:tcMar>
              <w:top w:w="8" w:type="dxa"/>
              <w:left w:w="8" w:type="dxa"/>
              <w:right w:w="8" w:type="dxa"/>
            </w:tcMar>
            <w:vAlign w:val="center"/>
          </w:tcPr>
          <w:p w14:paraId="3D06A172">
            <w:pPr>
              <w:ind w:firstLine="0" w:firstLineChars="0"/>
              <w:rPr>
                <w:rFonts w:ascii="宋体" w:hAnsi="宋体" w:cs="宋体"/>
                <w:sz w:val="21"/>
                <w:szCs w:val="21"/>
              </w:rPr>
            </w:pPr>
          </w:p>
        </w:tc>
        <w:tc>
          <w:tcPr>
            <w:tcW w:w="296" w:type="pct"/>
            <w:gridSpan w:val="2"/>
            <w:vMerge w:val="continue"/>
            <w:tcBorders>
              <w:left w:val="single" w:color="000000" w:sz="18" w:space="0"/>
              <w:bottom w:val="single" w:color="000000" w:sz="12" w:space="0"/>
              <w:right w:val="single" w:color="000000" w:sz="12" w:space="0"/>
            </w:tcBorders>
            <w:tcMar>
              <w:top w:w="8" w:type="dxa"/>
              <w:left w:w="8" w:type="dxa"/>
              <w:right w:w="8" w:type="dxa"/>
            </w:tcMar>
            <w:vAlign w:val="center"/>
          </w:tcPr>
          <w:p w14:paraId="421C75B1">
            <w:pPr>
              <w:ind w:firstLine="0" w:firstLineChars="0"/>
              <w:rPr>
                <w:rFonts w:ascii="宋体" w:hAnsi="宋体" w:cs="宋体"/>
                <w:sz w:val="21"/>
                <w:szCs w:val="21"/>
              </w:rPr>
            </w:pPr>
          </w:p>
        </w:tc>
        <w:tc>
          <w:tcPr>
            <w:tcW w:w="139" w:type="pct"/>
            <w:gridSpan w:val="3"/>
            <w:vMerge w:val="continue"/>
            <w:tcBorders>
              <w:left w:val="nil"/>
              <w:bottom w:val="nil"/>
              <w:right w:val="nil"/>
            </w:tcBorders>
            <w:tcMar>
              <w:top w:w="8" w:type="dxa"/>
              <w:left w:w="8" w:type="dxa"/>
              <w:right w:w="8" w:type="dxa"/>
            </w:tcMar>
            <w:vAlign w:val="center"/>
          </w:tcPr>
          <w:p w14:paraId="5C796F8D">
            <w:pPr>
              <w:ind w:firstLine="0" w:firstLineChars="0"/>
              <w:rPr>
                <w:rFonts w:ascii="宋体" w:hAnsi="宋体" w:cs="宋体"/>
                <w:sz w:val="21"/>
                <w:szCs w:val="21"/>
              </w:rPr>
            </w:pPr>
          </w:p>
        </w:tc>
        <w:tc>
          <w:tcPr>
            <w:tcW w:w="1185" w:type="pct"/>
            <w:gridSpan w:val="2"/>
            <w:tcBorders>
              <w:top w:val="single" w:color="000000" w:sz="12" w:space="0"/>
              <w:left w:val="single" w:color="000000" w:sz="12" w:space="0"/>
              <w:bottom w:val="single" w:color="000000" w:sz="12" w:space="0"/>
              <w:right w:val="single" w:color="000000" w:sz="12" w:space="0"/>
            </w:tcBorders>
            <w:tcMar>
              <w:top w:w="8" w:type="dxa"/>
              <w:left w:w="8" w:type="dxa"/>
              <w:right w:w="8" w:type="dxa"/>
            </w:tcMar>
          </w:tcPr>
          <w:p w14:paraId="1F354884">
            <w:pPr>
              <w:pStyle w:val="2"/>
              <w:numPr>
                <w:ilvl w:val="0"/>
                <w:numId w:val="0"/>
              </w:numPr>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1.职业素养</w:t>
            </w:r>
          </w:p>
          <w:p w14:paraId="6C1D0940">
            <w:pPr>
              <w:pStyle w:val="2"/>
              <w:numPr>
                <w:ilvl w:val="0"/>
                <w:numId w:val="0"/>
              </w:numPr>
              <w:rPr>
                <w:rFonts w:ascii="宋体" w:hAnsi="宋体" w:cs="宋体"/>
                <w:b w:val="0"/>
                <w:bCs w:val="0"/>
                <w:sz w:val="21"/>
                <w:szCs w:val="21"/>
              </w:rPr>
            </w:pPr>
            <w:r>
              <w:rPr>
                <w:rFonts w:hint="eastAsia" w:ascii="宋体" w:hAnsi="宋体" w:cs="宋体"/>
                <w:b w:val="0"/>
                <w:bCs w:val="0"/>
                <w:sz w:val="21"/>
                <w:szCs w:val="21"/>
                <w:lang w:val="en-US" w:eastAsia="zh-CN"/>
              </w:rPr>
              <w:t>2.中华优秀传统文化</w:t>
            </w:r>
          </w:p>
        </w:tc>
      </w:tr>
    </w:tbl>
    <w:p w14:paraId="08712C03">
      <w:pPr>
        <w:ind w:firstLine="560"/>
        <w:rPr>
          <w:color w:val="FF0000"/>
        </w:rPr>
      </w:pPr>
      <w:r>
        <w:rPr>
          <w:rFonts w:hint="eastAsia"/>
          <w:color w:val="FF0000"/>
        </w:rPr>
        <w:br w:type="page"/>
      </w:r>
    </w:p>
    <w:p w14:paraId="05E6E434">
      <w:pPr>
        <w:pStyle w:val="2"/>
      </w:pPr>
      <w:r>
        <w:rPr>
          <w:rFonts w:hint="eastAsia"/>
        </w:rPr>
        <w:t>2</w:t>
      </w:r>
      <w:r>
        <w:rPr>
          <w:rFonts w:hint="eastAsia"/>
          <w:lang w:eastAsia="zh-CN"/>
        </w:rPr>
        <w:t>、</w:t>
      </w:r>
      <w:r>
        <w:rPr>
          <w:rFonts w:hint="eastAsia"/>
        </w:rPr>
        <w:t>教学时间分配</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1026"/>
        <w:gridCol w:w="900"/>
        <w:gridCol w:w="3284"/>
        <w:gridCol w:w="1178"/>
        <w:gridCol w:w="1108"/>
      </w:tblGrid>
      <w:tr w14:paraId="21D0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vMerge w:val="restart"/>
            <w:vAlign w:val="center"/>
          </w:tcPr>
          <w:p w14:paraId="42836F08">
            <w:pPr>
              <w:ind w:firstLine="0" w:firstLineChars="0"/>
              <w:jc w:val="center"/>
              <w:rPr>
                <w:rFonts w:ascii="宋体" w:hAnsi="宋体" w:cs="宋体"/>
                <w:b/>
                <w:bCs/>
                <w:sz w:val="24"/>
                <w:szCs w:val="24"/>
              </w:rPr>
            </w:pPr>
            <w:r>
              <w:rPr>
                <w:rFonts w:hint="eastAsia" w:ascii="宋体" w:hAnsi="宋体" w:cs="宋体"/>
                <w:b/>
                <w:bCs/>
                <w:sz w:val="24"/>
                <w:szCs w:val="24"/>
              </w:rPr>
              <w:t>学期</w:t>
            </w:r>
          </w:p>
        </w:tc>
        <w:tc>
          <w:tcPr>
            <w:tcW w:w="602" w:type="pct"/>
            <w:vMerge w:val="restart"/>
            <w:vAlign w:val="center"/>
          </w:tcPr>
          <w:p w14:paraId="6476B3EC">
            <w:pPr>
              <w:ind w:firstLine="0" w:firstLineChars="0"/>
              <w:jc w:val="center"/>
              <w:rPr>
                <w:rFonts w:ascii="宋体" w:hAnsi="宋体" w:cs="宋体"/>
                <w:b/>
                <w:bCs/>
                <w:sz w:val="24"/>
                <w:szCs w:val="24"/>
              </w:rPr>
            </w:pPr>
            <w:r>
              <w:rPr>
                <w:rFonts w:hint="eastAsia" w:ascii="宋体" w:hAnsi="宋体" w:cs="宋体"/>
                <w:b/>
                <w:bCs/>
                <w:sz w:val="24"/>
                <w:szCs w:val="24"/>
              </w:rPr>
              <w:t>学期</w:t>
            </w:r>
          </w:p>
          <w:p w14:paraId="60C621E1">
            <w:pPr>
              <w:ind w:firstLine="0" w:firstLineChars="0"/>
              <w:jc w:val="center"/>
              <w:rPr>
                <w:rFonts w:ascii="宋体" w:hAnsi="宋体" w:cs="宋体"/>
                <w:b/>
                <w:bCs/>
                <w:sz w:val="24"/>
                <w:szCs w:val="24"/>
              </w:rPr>
            </w:pPr>
            <w:r>
              <w:rPr>
                <w:rFonts w:hint="eastAsia" w:ascii="宋体" w:hAnsi="宋体" w:cs="宋体"/>
                <w:b/>
                <w:bCs/>
                <w:sz w:val="24"/>
                <w:szCs w:val="24"/>
              </w:rPr>
              <w:t>周数</w:t>
            </w:r>
          </w:p>
        </w:tc>
        <w:tc>
          <w:tcPr>
            <w:tcW w:w="2455" w:type="pct"/>
            <w:gridSpan w:val="2"/>
            <w:vAlign w:val="center"/>
          </w:tcPr>
          <w:p w14:paraId="039D9C94">
            <w:pPr>
              <w:ind w:firstLine="482"/>
              <w:jc w:val="center"/>
              <w:rPr>
                <w:rFonts w:ascii="宋体" w:hAnsi="宋体" w:cs="宋体"/>
                <w:b/>
                <w:bCs/>
                <w:sz w:val="24"/>
                <w:szCs w:val="24"/>
              </w:rPr>
            </w:pPr>
            <w:r>
              <w:rPr>
                <w:rFonts w:hint="eastAsia" w:ascii="宋体" w:hAnsi="宋体" w:cs="宋体"/>
                <w:b/>
                <w:bCs/>
                <w:sz w:val="24"/>
                <w:szCs w:val="24"/>
              </w:rPr>
              <w:t>教学周数</w:t>
            </w:r>
          </w:p>
        </w:tc>
        <w:tc>
          <w:tcPr>
            <w:tcW w:w="691" w:type="pct"/>
            <w:vMerge w:val="restart"/>
            <w:vAlign w:val="center"/>
          </w:tcPr>
          <w:p w14:paraId="470BCF56">
            <w:pPr>
              <w:ind w:firstLine="0" w:firstLineChars="0"/>
              <w:jc w:val="center"/>
              <w:rPr>
                <w:rFonts w:ascii="宋体" w:hAnsi="宋体" w:cs="宋体"/>
                <w:b/>
                <w:bCs/>
                <w:sz w:val="24"/>
                <w:szCs w:val="24"/>
              </w:rPr>
            </w:pPr>
            <w:r>
              <w:rPr>
                <w:rFonts w:hint="eastAsia" w:ascii="宋体" w:hAnsi="宋体" w:cs="宋体"/>
                <w:b/>
                <w:bCs/>
                <w:sz w:val="24"/>
                <w:szCs w:val="24"/>
              </w:rPr>
              <w:t>考试</w:t>
            </w:r>
          </w:p>
          <w:p w14:paraId="2D9E0158">
            <w:pPr>
              <w:ind w:firstLine="0" w:firstLineChars="0"/>
              <w:jc w:val="center"/>
              <w:rPr>
                <w:rFonts w:ascii="宋体" w:hAnsi="宋体" w:cs="宋体"/>
                <w:b/>
                <w:bCs/>
                <w:sz w:val="24"/>
                <w:szCs w:val="24"/>
              </w:rPr>
            </w:pPr>
            <w:r>
              <w:rPr>
                <w:rFonts w:hint="eastAsia" w:ascii="宋体" w:hAnsi="宋体" w:cs="宋体"/>
                <w:b/>
                <w:bCs/>
                <w:sz w:val="24"/>
                <w:szCs w:val="24"/>
              </w:rPr>
              <w:t>周数</w:t>
            </w:r>
          </w:p>
        </w:tc>
        <w:tc>
          <w:tcPr>
            <w:tcW w:w="650" w:type="pct"/>
            <w:vMerge w:val="restart"/>
            <w:vAlign w:val="center"/>
          </w:tcPr>
          <w:p w14:paraId="6AEC4E8A">
            <w:pPr>
              <w:ind w:firstLine="0" w:firstLineChars="0"/>
              <w:jc w:val="center"/>
              <w:rPr>
                <w:rFonts w:ascii="宋体" w:hAnsi="宋体" w:cs="宋体"/>
                <w:b/>
                <w:bCs/>
                <w:sz w:val="24"/>
                <w:szCs w:val="24"/>
              </w:rPr>
            </w:pPr>
            <w:r>
              <w:rPr>
                <w:rFonts w:hint="eastAsia" w:ascii="宋体" w:hAnsi="宋体" w:cs="宋体"/>
                <w:b/>
                <w:bCs/>
                <w:sz w:val="24"/>
                <w:szCs w:val="24"/>
              </w:rPr>
              <w:t>机动</w:t>
            </w:r>
          </w:p>
          <w:p w14:paraId="51A3D8B0">
            <w:pPr>
              <w:ind w:firstLine="0" w:firstLineChars="0"/>
              <w:jc w:val="center"/>
              <w:rPr>
                <w:rFonts w:ascii="宋体" w:hAnsi="宋体" w:cs="宋体"/>
                <w:b/>
                <w:bCs/>
                <w:sz w:val="24"/>
                <w:szCs w:val="24"/>
              </w:rPr>
            </w:pPr>
            <w:r>
              <w:rPr>
                <w:rFonts w:hint="eastAsia" w:ascii="宋体" w:hAnsi="宋体" w:cs="宋体"/>
                <w:b/>
                <w:bCs/>
                <w:sz w:val="24"/>
                <w:szCs w:val="24"/>
              </w:rPr>
              <w:t>周数</w:t>
            </w:r>
          </w:p>
        </w:tc>
      </w:tr>
      <w:tr w14:paraId="2E3F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0" w:type="pct"/>
            <w:vMerge w:val="continue"/>
            <w:vAlign w:val="center"/>
          </w:tcPr>
          <w:p w14:paraId="4B2F0018">
            <w:pPr>
              <w:ind w:firstLine="480"/>
              <w:jc w:val="center"/>
              <w:rPr>
                <w:rFonts w:ascii="宋体" w:hAnsi="宋体" w:cs="宋体"/>
                <w:sz w:val="24"/>
                <w:szCs w:val="24"/>
              </w:rPr>
            </w:pPr>
          </w:p>
        </w:tc>
        <w:tc>
          <w:tcPr>
            <w:tcW w:w="602" w:type="pct"/>
            <w:vMerge w:val="continue"/>
            <w:vAlign w:val="center"/>
          </w:tcPr>
          <w:p w14:paraId="7E7907DF">
            <w:pPr>
              <w:ind w:firstLine="480"/>
              <w:jc w:val="center"/>
              <w:rPr>
                <w:rFonts w:ascii="宋体" w:hAnsi="宋体" w:cs="宋体"/>
                <w:sz w:val="24"/>
                <w:szCs w:val="24"/>
              </w:rPr>
            </w:pPr>
          </w:p>
        </w:tc>
        <w:tc>
          <w:tcPr>
            <w:tcW w:w="528" w:type="pct"/>
            <w:vAlign w:val="center"/>
          </w:tcPr>
          <w:p w14:paraId="2F59C175">
            <w:pPr>
              <w:ind w:firstLine="0" w:firstLineChars="0"/>
              <w:jc w:val="center"/>
              <w:rPr>
                <w:rFonts w:ascii="宋体" w:hAnsi="宋体" w:cs="宋体"/>
                <w:b/>
                <w:bCs/>
                <w:sz w:val="24"/>
                <w:szCs w:val="24"/>
              </w:rPr>
            </w:pPr>
            <w:r>
              <w:rPr>
                <w:rFonts w:hint="eastAsia" w:ascii="宋体" w:hAnsi="宋体" w:cs="宋体"/>
                <w:b/>
                <w:bCs/>
                <w:sz w:val="24"/>
                <w:szCs w:val="24"/>
              </w:rPr>
              <w:t>周数</w:t>
            </w:r>
          </w:p>
        </w:tc>
        <w:tc>
          <w:tcPr>
            <w:tcW w:w="1926" w:type="pct"/>
            <w:vAlign w:val="center"/>
          </w:tcPr>
          <w:p w14:paraId="6FA11DE7">
            <w:pPr>
              <w:ind w:firstLine="0" w:firstLineChars="0"/>
              <w:jc w:val="center"/>
              <w:rPr>
                <w:rFonts w:ascii="宋体" w:hAnsi="宋体" w:cs="宋体"/>
                <w:b/>
                <w:bCs/>
                <w:sz w:val="24"/>
                <w:szCs w:val="24"/>
              </w:rPr>
            </w:pPr>
            <w:r>
              <w:rPr>
                <w:rFonts w:hint="eastAsia" w:ascii="宋体" w:hAnsi="宋体" w:cs="宋体"/>
                <w:b/>
                <w:bCs/>
                <w:sz w:val="24"/>
                <w:szCs w:val="24"/>
              </w:rPr>
              <w:t>其中：综合的实践教学及教育活动周数</w:t>
            </w:r>
          </w:p>
        </w:tc>
        <w:tc>
          <w:tcPr>
            <w:tcW w:w="691" w:type="pct"/>
            <w:vMerge w:val="continue"/>
            <w:vAlign w:val="center"/>
          </w:tcPr>
          <w:p w14:paraId="3F85FB6D">
            <w:pPr>
              <w:ind w:firstLine="480"/>
              <w:jc w:val="center"/>
              <w:rPr>
                <w:rFonts w:ascii="宋体" w:hAnsi="宋体" w:cs="宋体"/>
                <w:sz w:val="24"/>
                <w:szCs w:val="24"/>
              </w:rPr>
            </w:pPr>
          </w:p>
        </w:tc>
        <w:tc>
          <w:tcPr>
            <w:tcW w:w="650" w:type="pct"/>
            <w:vMerge w:val="continue"/>
            <w:vAlign w:val="center"/>
          </w:tcPr>
          <w:p w14:paraId="31264837">
            <w:pPr>
              <w:ind w:firstLine="480"/>
              <w:jc w:val="center"/>
              <w:rPr>
                <w:rFonts w:ascii="宋体" w:hAnsi="宋体" w:cs="宋体"/>
                <w:sz w:val="24"/>
                <w:szCs w:val="24"/>
              </w:rPr>
            </w:pPr>
          </w:p>
        </w:tc>
      </w:tr>
      <w:tr w14:paraId="6A6F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600" w:type="pct"/>
            <w:vMerge w:val="restart"/>
            <w:vAlign w:val="center"/>
          </w:tcPr>
          <w:p w14:paraId="294F606B">
            <w:pPr>
              <w:ind w:firstLine="0" w:firstLineChars="0"/>
              <w:jc w:val="center"/>
              <w:rPr>
                <w:rFonts w:ascii="宋体" w:hAnsi="宋体" w:cs="宋体"/>
                <w:sz w:val="24"/>
                <w:szCs w:val="24"/>
              </w:rPr>
            </w:pPr>
            <w:r>
              <w:rPr>
                <w:rFonts w:hint="eastAsia" w:ascii="宋体" w:hAnsi="宋体" w:cs="宋体"/>
                <w:sz w:val="24"/>
                <w:szCs w:val="24"/>
              </w:rPr>
              <w:t>一</w:t>
            </w:r>
          </w:p>
        </w:tc>
        <w:tc>
          <w:tcPr>
            <w:tcW w:w="602" w:type="pct"/>
            <w:vMerge w:val="restart"/>
            <w:vAlign w:val="center"/>
          </w:tcPr>
          <w:p w14:paraId="72C622EE">
            <w:pPr>
              <w:ind w:firstLine="0" w:firstLineChars="0"/>
              <w:jc w:val="center"/>
              <w:rPr>
                <w:rFonts w:ascii="宋体" w:hAnsi="宋体" w:cs="宋体"/>
                <w:sz w:val="24"/>
                <w:szCs w:val="24"/>
              </w:rPr>
            </w:pPr>
            <w:r>
              <w:rPr>
                <w:rFonts w:hint="eastAsia" w:ascii="宋体" w:hAnsi="宋体" w:cs="宋体"/>
                <w:sz w:val="24"/>
                <w:szCs w:val="24"/>
              </w:rPr>
              <w:t>20</w:t>
            </w:r>
          </w:p>
        </w:tc>
        <w:tc>
          <w:tcPr>
            <w:tcW w:w="528" w:type="pct"/>
            <w:vMerge w:val="restart"/>
            <w:vAlign w:val="center"/>
          </w:tcPr>
          <w:p w14:paraId="1E419595">
            <w:pPr>
              <w:ind w:firstLine="0" w:firstLineChars="0"/>
              <w:jc w:val="center"/>
              <w:rPr>
                <w:rFonts w:ascii="宋体" w:hAnsi="宋体" w:cs="宋体"/>
                <w:sz w:val="24"/>
                <w:szCs w:val="24"/>
              </w:rPr>
            </w:pPr>
            <w:r>
              <w:rPr>
                <w:rFonts w:hint="eastAsia" w:ascii="宋体" w:hAnsi="宋体" w:cs="宋体"/>
                <w:sz w:val="24"/>
                <w:szCs w:val="24"/>
              </w:rPr>
              <w:t>18</w:t>
            </w:r>
          </w:p>
        </w:tc>
        <w:tc>
          <w:tcPr>
            <w:tcW w:w="1926" w:type="pct"/>
            <w:vAlign w:val="center"/>
          </w:tcPr>
          <w:p w14:paraId="47388B3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宋体" w:hAnsi="宋体" w:cs="宋体"/>
                <w:sz w:val="24"/>
                <w:szCs w:val="24"/>
              </w:rPr>
            </w:pPr>
            <w:r>
              <w:rPr>
                <w:rFonts w:hint="eastAsia" w:ascii="宋体" w:hAnsi="宋体" w:cs="宋体"/>
                <w:sz w:val="24"/>
                <w:szCs w:val="24"/>
              </w:rPr>
              <w:t>1军训</w:t>
            </w:r>
          </w:p>
        </w:tc>
        <w:tc>
          <w:tcPr>
            <w:tcW w:w="691" w:type="pct"/>
            <w:vMerge w:val="restart"/>
            <w:vAlign w:val="center"/>
          </w:tcPr>
          <w:p w14:paraId="7958DDEC">
            <w:pPr>
              <w:ind w:left="0" w:leftChars="0" w:firstLine="0" w:firstLineChars="0"/>
              <w:jc w:val="center"/>
              <w:rPr>
                <w:rFonts w:ascii="宋体" w:hAnsi="宋体" w:cs="宋体"/>
                <w:sz w:val="24"/>
                <w:szCs w:val="24"/>
              </w:rPr>
            </w:pPr>
            <w:r>
              <w:rPr>
                <w:rFonts w:hint="eastAsia" w:ascii="宋体" w:hAnsi="宋体" w:cs="宋体"/>
                <w:sz w:val="24"/>
                <w:szCs w:val="24"/>
              </w:rPr>
              <w:t>1</w:t>
            </w:r>
          </w:p>
        </w:tc>
        <w:tc>
          <w:tcPr>
            <w:tcW w:w="650" w:type="pct"/>
            <w:vMerge w:val="restart"/>
            <w:vAlign w:val="center"/>
          </w:tcPr>
          <w:p w14:paraId="66FF9264">
            <w:pPr>
              <w:ind w:left="0" w:leftChars="0" w:firstLine="0" w:firstLineChars="0"/>
              <w:jc w:val="center"/>
              <w:rPr>
                <w:rFonts w:hint="eastAsia" w:ascii="宋体" w:hAnsi="宋体" w:cs="宋体"/>
                <w:sz w:val="24"/>
                <w:szCs w:val="24"/>
              </w:rPr>
            </w:pPr>
            <w:r>
              <w:rPr>
                <w:rFonts w:hint="eastAsia" w:ascii="宋体" w:hAnsi="宋体" w:cs="宋体"/>
                <w:sz w:val="24"/>
                <w:szCs w:val="24"/>
              </w:rPr>
              <w:t>1</w:t>
            </w:r>
          </w:p>
        </w:tc>
      </w:tr>
      <w:tr w14:paraId="3153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600" w:type="pct"/>
            <w:vMerge w:val="continue"/>
            <w:vAlign w:val="center"/>
          </w:tcPr>
          <w:p w14:paraId="62D858D3">
            <w:pPr>
              <w:ind w:firstLine="480"/>
              <w:jc w:val="center"/>
              <w:rPr>
                <w:rFonts w:ascii="宋体" w:hAnsi="宋体" w:cs="宋体"/>
                <w:sz w:val="24"/>
                <w:szCs w:val="24"/>
              </w:rPr>
            </w:pPr>
          </w:p>
        </w:tc>
        <w:tc>
          <w:tcPr>
            <w:tcW w:w="602" w:type="pct"/>
            <w:vMerge w:val="continue"/>
            <w:vAlign w:val="center"/>
          </w:tcPr>
          <w:p w14:paraId="03A885CF">
            <w:pPr>
              <w:ind w:firstLine="480"/>
              <w:jc w:val="center"/>
              <w:rPr>
                <w:rFonts w:ascii="宋体" w:hAnsi="宋体" w:cs="宋体"/>
                <w:sz w:val="24"/>
                <w:szCs w:val="24"/>
              </w:rPr>
            </w:pPr>
          </w:p>
        </w:tc>
        <w:tc>
          <w:tcPr>
            <w:tcW w:w="528" w:type="pct"/>
            <w:vMerge w:val="continue"/>
            <w:vAlign w:val="center"/>
          </w:tcPr>
          <w:p w14:paraId="12060063">
            <w:pPr>
              <w:ind w:firstLine="480"/>
              <w:jc w:val="center"/>
              <w:rPr>
                <w:rFonts w:ascii="宋体" w:hAnsi="宋体" w:cs="宋体"/>
                <w:sz w:val="24"/>
                <w:szCs w:val="24"/>
              </w:rPr>
            </w:pPr>
          </w:p>
        </w:tc>
        <w:tc>
          <w:tcPr>
            <w:tcW w:w="1926" w:type="pct"/>
            <w:vAlign w:val="center"/>
          </w:tcPr>
          <w:p w14:paraId="72DB101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宋体" w:hAnsi="宋体" w:cs="宋体"/>
                <w:sz w:val="24"/>
                <w:szCs w:val="24"/>
              </w:rPr>
            </w:pPr>
            <w:r>
              <w:rPr>
                <w:rFonts w:hint="eastAsia" w:ascii="宋体" w:hAnsi="宋体" w:cs="宋体"/>
                <w:sz w:val="24"/>
                <w:szCs w:val="24"/>
              </w:rPr>
              <w:t>1入学教育</w:t>
            </w:r>
          </w:p>
        </w:tc>
        <w:tc>
          <w:tcPr>
            <w:tcW w:w="691" w:type="pct"/>
            <w:vMerge w:val="continue"/>
            <w:vAlign w:val="center"/>
          </w:tcPr>
          <w:p w14:paraId="13773822">
            <w:pPr>
              <w:ind w:firstLine="480"/>
              <w:jc w:val="both"/>
              <w:rPr>
                <w:rFonts w:ascii="宋体" w:hAnsi="宋体" w:cs="宋体"/>
                <w:sz w:val="24"/>
                <w:szCs w:val="24"/>
              </w:rPr>
            </w:pPr>
          </w:p>
        </w:tc>
        <w:tc>
          <w:tcPr>
            <w:tcW w:w="650" w:type="pct"/>
            <w:vMerge w:val="continue"/>
            <w:vAlign w:val="center"/>
          </w:tcPr>
          <w:p w14:paraId="1F9202C6">
            <w:pPr>
              <w:ind w:left="0" w:leftChars="0" w:firstLine="0" w:firstLineChars="0"/>
              <w:jc w:val="center"/>
              <w:rPr>
                <w:rFonts w:hint="eastAsia" w:ascii="宋体" w:hAnsi="宋体" w:cs="宋体"/>
                <w:sz w:val="24"/>
                <w:szCs w:val="24"/>
              </w:rPr>
            </w:pPr>
          </w:p>
        </w:tc>
      </w:tr>
      <w:tr w14:paraId="25F8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600" w:type="pct"/>
            <w:vMerge w:val="continue"/>
            <w:vAlign w:val="center"/>
          </w:tcPr>
          <w:p w14:paraId="583BA9B0">
            <w:pPr>
              <w:ind w:firstLine="480"/>
              <w:jc w:val="center"/>
              <w:rPr>
                <w:rFonts w:ascii="宋体" w:hAnsi="宋体" w:cs="宋体"/>
                <w:sz w:val="24"/>
                <w:szCs w:val="24"/>
              </w:rPr>
            </w:pPr>
          </w:p>
        </w:tc>
        <w:tc>
          <w:tcPr>
            <w:tcW w:w="602" w:type="pct"/>
            <w:vMerge w:val="continue"/>
            <w:vAlign w:val="center"/>
          </w:tcPr>
          <w:p w14:paraId="3D4523F5">
            <w:pPr>
              <w:ind w:firstLine="480"/>
              <w:jc w:val="center"/>
              <w:rPr>
                <w:rFonts w:ascii="宋体" w:hAnsi="宋体" w:cs="宋体"/>
                <w:sz w:val="24"/>
                <w:szCs w:val="24"/>
              </w:rPr>
            </w:pPr>
          </w:p>
        </w:tc>
        <w:tc>
          <w:tcPr>
            <w:tcW w:w="528" w:type="pct"/>
            <w:vMerge w:val="continue"/>
            <w:vAlign w:val="center"/>
          </w:tcPr>
          <w:p w14:paraId="3ADCD653">
            <w:pPr>
              <w:ind w:firstLine="480"/>
              <w:jc w:val="center"/>
              <w:rPr>
                <w:rFonts w:ascii="宋体" w:hAnsi="宋体" w:cs="宋体"/>
                <w:sz w:val="24"/>
                <w:szCs w:val="24"/>
              </w:rPr>
            </w:pPr>
          </w:p>
        </w:tc>
        <w:tc>
          <w:tcPr>
            <w:tcW w:w="1926" w:type="pct"/>
            <w:vAlign w:val="center"/>
          </w:tcPr>
          <w:p w14:paraId="35AD86B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宋体" w:hAnsi="宋体" w:cs="宋体"/>
                <w:sz w:val="24"/>
                <w:szCs w:val="24"/>
              </w:rPr>
            </w:pPr>
            <w:r>
              <w:rPr>
                <w:rFonts w:hint="eastAsia" w:ascii="宋体" w:hAnsi="宋体" w:cs="宋体"/>
                <w:sz w:val="24"/>
                <w:szCs w:val="24"/>
              </w:rPr>
              <w:t>1岗位见习</w:t>
            </w:r>
          </w:p>
        </w:tc>
        <w:tc>
          <w:tcPr>
            <w:tcW w:w="691" w:type="pct"/>
            <w:vMerge w:val="continue"/>
            <w:vAlign w:val="center"/>
          </w:tcPr>
          <w:p w14:paraId="575FC30F">
            <w:pPr>
              <w:ind w:firstLine="480"/>
              <w:jc w:val="both"/>
              <w:rPr>
                <w:rFonts w:ascii="宋体" w:hAnsi="宋体" w:cs="宋体"/>
                <w:sz w:val="24"/>
                <w:szCs w:val="24"/>
              </w:rPr>
            </w:pPr>
          </w:p>
        </w:tc>
        <w:tc>
          <w:tcPr>
            <w:tcW w:w="650" w:type="pct"/>
            <w:vMerge w:val="continue"/>
            <w:vAlign w:val="center"/>
          </w:tcPr>
          <w:p w14:paraId="316E36DD">
            <w:pPr>
              <w:ind w:left="0" w:leftChars="0" w:firstLine="0" w:firstLineChars="0"/>
              <w:jc w:val="center"/>
              <w:rPr>
                <w:rFonts w:hint="eastAsia" w:ascii="宋体" w:hAnsi="宋体" w:cs="宋体"/>
                <w:sz w:val="24"/>
                <w:szCs w:val="24"/>
              </w:rPr>
            </w:pPr>
          </w:p>
        </w:tc>
      </w:tr>
      <w:tr w14:paraId="0A73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0" w:type="pct"/>
            <w:vAlign w:val="center"/>
          </w:tcPr>
          <w:p w14:paraId="4B500864">
            <w:pPr>
              <w:ind w:firstLine="0" w:firstLineChars="0"/>
              <w:jc w:val="center"/>
              <w:rPr>
                <w:rFonts w:ascii="宋体" w:hAnsi="宋体" w:cs="宋体"/>
                <w:sz w:val="24"/>
                <w:szCs w:val="24"/>
              </w:rPr>
            </w:pPr>
            <w:r>
              <w:rPr>
                <w:rFonts w:hint="eastAsia" w:ascii="宋体" w:hAnsi="宋体" w:cs="宋体"/>
                <w:sz w:val="24"/>
                <w:szCs w:val="24"/>
              </w:rPr>
              <w:t>二</w:t>
            </w:r>
          </w:p>
        </w:tc>
        <w:tc>
          <w:tcPr>
            <w:tcW w:w="602" w:type="pct"/>
            <w:vAlign w:val="center"/>
          </w:tcPr>
          <w:p w14:paraId="1825E2B6">
            <w:pPr>
              <w:ind w:firstLine="0" w:firstLineChars="0"/>
              <w:jc w:val="center"/>
              <w:rPr>
                <w:rFonts w:ascii="宋体" w:hAnsi="宋体" w:cs="宋体"/>
                <w:sz w:val="24"/>
                <w:szCs w:val="24"/>
              </w:rPr>
            </w:pPr>
            <w:r>
              <w:rPr>
                <w:rFonts w:hint="eastAsia" w:ascii="宋体" w:hAnsi="宋体" w:cs="宋体"/>
                <w:sz w:val="24"/>
                <w:szCs w:val="24"/>
              </w:rPr>
              <w:t>20</w:t>
            </w:r>
          </w:p>
        </w:tc>
        <w:tc>
          <w:tcPr>
            <w:tcW w:w="528" w:type="pct"/>
            <w:vAlign w:val="center"/>
          </w:tcPr>
          <w:p w14:paraId="1D7635E7">
            <w:pPr>
              <w:ind w:firstLine="0" w:firstLineChars="0"/>
              <w:jc w:val="center"/>
              <w:rPr>
                <w:rFonts w:ascii="宋体" w:hAnsi="宋体" w:cs="宋体"/>
                <w:sz w:val="24"/>
                <w:szCs w:val="24"/>
              </w:rPr>
            </w:pPr>
            <w:r>
              <w:rPr>
                <w:rFonts w:hint="eastAsia" w:ascii="宋体" w:hAnsi="宋体" w:cs="宋体"/>
                <w:sz w:val="24"/>
                <w:szCs w:val="24"/>
              </w:rPr>
              <w:t>18</w:t>
            </w:r>
          </w:p>
        </w:tc>
        <w:tc>
          <w:tcPr>
            <w:tcW w:w="1926" w:type="pct"/>
            <w:vAlign w:val="center"/>
          </w:tcPr>
          <w:p w14:paraId="09EA27C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宋体" w:hAnsi="宋体" w:cs="宋体"/>
                <w:sz w:val="24"/>
                <w:szCs w:val="24"/>
              </w:rPr>
            </w:pPr>
            <w:r>
              <w:rPr>
                <w:rFonts w:hint="eastAsia" w:ascii="宋体" w:hAnsi="宋体" w:cs="宋体"/>
                <w:sz w:val="24"/>
                <w:szCs w:val="24"/>
              </w:rPr>
              <w:t>1岗位实习</w:t>
            </w:r>
          </w:p>
        </w:tc>
        <w:tc>
          <w:tcPr>
            <w:tcW w:w="691" w:type="pct"/>
            <w:vAlign w:val="center"/>
          </w:tcPr>
          <w:p w14:paraId="016DB30A">
            <w:pPr>
              <w:ind w:left="0" w:leftChars="0" w:firstLine="0" w:firstLineChars="0"/>
              <w:jc w:val="center"/>
              <w:rPr>
                <w:rFonts w:hint="eastAsia" w:ascii="宋体" w:hAnsi="宋体" w:cs="宋体"/>
                <w:sz w:val="24"/>
                <w:szCs w:val="24"/>
              </w:rPr>
            </w:pPr>
            <w:r>
              <w:rPr>
                <w:rFonts w:hint="eastAsia" w:ascii="宋体" w:hAnsi="宋体" w:cs="宋体"/>
                <w:sz w:val="24"/>
                <w:szCs w:val="24"/>
              </w:rPr>
              <w:t>1</w:t>
            </w:r>
          </w:p>
        </w:tc>
        <w:tc>
          <w:tcPr>
            <w:tcW w:w="650" w:type="pct"/>
            <w:vAlign w:val="center"/>
          </w:tcPr>
          <w:p w14:paraId="52B8B2DC">
            <w:pPr>
              <w:ind w:left="0" w:leftChars="0" w:firstLine="0" w:firstLineChars="0"/>
              <w:jc w:val="center"/>
              <w:rPr>
                <w:rFonts w:hint="eastAsia" w:ascii="宋体" w:hAnsi="宋体" w:cs="宋体"/>
                <w:sz w:val="24"/>
                <w:szCs w:val="24"/>
              </w:rPr>
            </w:pPr>
            <w:r>
              <w:rPr>
                <w:rFonts w:hint="eastAsia" w:ascii="宋体" w:hAnsi="宋体" w:cs="宋体"/>
                <w:sz w:val="24"/>
                <w:szCs w:val="24"/>
              </w:rPr>
              <w:t>1</w:t>
            </w:r>
          </w:p>
        </w:tc>
      </w:tr>
      <w:tr w14:paraId="15AB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00" w:type="pct"/>
            <w:vAlign w:val="center"/>
          </w:tcPr>
          <w:p w14:paraId="616D8917">
            <w:pPr>
              <w:ind w:firstLine="0" w:firstLineChars="0"/>
              <w:jc w:val="center"/>
              <w:rPr>
                <w:rFonts w:ascii="宋体" w:hAnsi="宋体" w:cs="宋体"/>
                <w:sz w:val="24"/>
                <w:szCs w:val="24"/>
              </w:rPr>
            </w:pPr>
            <w:r>
              <w:rPr>
                <w:rFonts w:hint="eastAsia" w:ascii="宋体" w:hAnsi="宋体" w:cs="宋体"/>
                <w:sz w:val="24"/>
                <w:szCs w:val="24"/>
              </w:rPr>
              <w:t>三</w:t>
            </w:r>
          </w:p>
        </w:tc>
        <w:tc>
          <w:tcPr>
            <w:tcW w:w="602" w:type="pct"/>
            <w:vAlign w:val="center"/>
          </w:tcPr>
          <w:p w14:paraId="5E95487B">
            <w:pPr>
              <w:ind w:firstLine="0" w:firstLineChars="0"/>
              <w:jc w:val="center"/>
              <w:rPr>
                <w:rFonts w:ascii="宋体" w:hAnsi="宋体" w:cs="宋体"/>
                <w:sz w:val="24"/>
                <w:szCs w:val="24"/>
              </w:rPr>
            </w:pPr>
            <w:r>
              <w:rPr>
                <w:rFonts w:hint="eastAsia" w:ascii="宋体" w:hAnsi="宋体" w:cs="宋体"/>
                <w:sz w:val="24"/>
                <w:szCs w:val="24"/>
              </w:rPr>
              <w:t>20</w:t>
            </w:r>
          </w:p>
        </w:tc>
        <w:tc>
          <w:tcPr>
            <w:tcW w:w="528" w:type="pct"/>
            <w:vAlign w:val="center"/>
          </w:tcPr>
          <w:p w14:paraId="30DEB139">
            <w:pPr>
              <w:ind w:firstLine="0" w:firstLineChars="0"/>
              <w:jc w:val="center"/>
              <w:rPr>
                <w:rFonts w:ascii="宋体" w:hAnsi="宋体" w:cs="宋体"/>
                <w:sz w:val="24"/>
                <w:szCs w:val="24"/>
              </w:rPr>
            </w:pPr>
            <w:r>
              <w:rPr>
                <w:rFonts w:hint="eastAsia" w:ascii="宋体" w:hAnsi="宋体" w:cs="宋体"/>
                <w:sz w:val="24"/>
                <w:szCs w:val="24"/>
              </w:rPr>
              <w:t>18</w:t>
            </w:r>
          </w:p>
        </w:tc>
        <w:tc>
          <w:tcPr>
            <w:tcW w:w="1926" w:type="pct"/>
            <w:vAlign w:val="center"/>
          </w:tcPr>
          <w:p w14:paraId="1A225A4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宋体" w:hAnsi="宋体" w:cs="宋体"/>
                <w:sz w:val="24"/>
                <w:szCs w:val="24"/>
              </w:rPr>
            </w:pPr>
            <w:r>
              <w:rPr>
                <w:rFonts w:hint="eastAsia" w:ascii="宋体" w:hAnsi="宋体" w:cs="宋体"/>
                <w:sz w:val="24"/>
                <w:szCs w:val="24"/>
              </w:rPr>
              <w:t>1课程见习</w:t>
            </w:r>
          </w:p>
        </w:tc>
        <w:tc>
          <w:tcPr>
            <w:tcW w:w="691" w:type="pct"/>
            <w:vAlign w:val="center"/>
          </w:tcPr>
          <w:p w14:paraId="051E6082">
            <w:pPr>
              <w:ind w:left="0" w:leftChars="0" w:firstLine="0" w:firstLineChars="0"/>
              <w:jc w:val="center"/>
              <w:rPr>
                <w:rFonts w:hint="eastAsia" w:ascii="宋体" w:hAnsi="宋体" w:cs="宋体"/>
                <w:sz w:val="24"/>
                <w:szCs w:val="24"/>
              </w:rPr>
            </w:pPr>
            <w:r>
              <w:rPr>
                <w:rFonts w:hint="eastAsia" w:ascii="宋体" w:hAnsi="宋体" w:cs="宋体"/>
                <w:sz w:val="24"/>
                <w:szCs w:val="24"/>
              </w:rPr>
              <w:t>1</w:t>
            </w:r>
          </w:p>
        </w:tc>
        <w:tc>
          <w:tcPr>
            <w:tcW w:w="650" w:type="pct"/>
            <w:vAlign w:val="center"/>
          </w:tcPr>
          <w:p w14:paraId="152E9A48">
            <w:pPr>
              <w:ind w:left="0" w:leftChars="0" w:firstLine="0" w:firstLineChars="0"/>
              <w:jc w:val="center"/>
              <w:rPr>
                <w:rFonts w:hint="eastAsia" w:ascii="宋体" w:hAnsi="宋体" w:cs="宋体"/>
                <w:sz w:val="24"/>
                <w:szCs w:val="24"/>
              </w:rPr>
            </w:pPr>
            <w:r>
              <w:rPr>
                <w:rFonts w:hint="eastAsia" w:ascii="宋体" w:hAnsi="宋体" w:cs="宋体"/>
                <w:sz w:val="24"/>
                <w:szCs w:val="24"/>
              </w:rPr>
              <w:t>1</w:t>
            </w:r>
          </w:p>
        </w:tc>
      </w:tr>
      <w:tr w14:paraId="4FA2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600" w:type="pct"/>
            <w:vAlign w:val="center"/>
          </w:tcPr>
          <w:p w14:paraId="514A415F">
            <w:pPr>
              <w:ind w:firstLine="0" w:firstLineChars="0"/>
              <w:jc w:val="center"/>
              <w:rPr>
                <w:rFonts w:ascii="宋体" w:hAnsi="宋体" w:cs="宋体"/>
                <w:sz w:val="24"/>
                <w:szCs w:val="24"/>
              </w:rPr>
            </w:pPr>
            <w:r>
              <w:rPr>
                <w:rFonts w:hint="eastAsia" w:ascii="宋体" w:hAnsi="宋体" w:cs="宋体"/>
                <w:sz w:val="24"/>
                <w:szCs w:val="24"/>
              </w:rPr>
              <w:t>四</w:t>
            </w:r>
          </w:p>
        </w:tc>
        <w:tc>
          <w:tcPr>
            <w:tcW w:w="602" w:type="pct"/>
            <w:vAlign w:val="center"/>
          </w:tcPr>
          <w:p w14:paraId="52D064DB">
            <w:pPr>
              <w:ind w:firstLine="0" w:firstLineChars="0"/>
              <w:jc w:val="center"/>
              <w:rPr>
                <w:rFonts w:ascii="宋体" w:hAnsi="宋体" w:cs="宋体"/>
                <w:sz w:val="24"/>
                <w:szCs w:val="24"/>
              </w:rPr>
            </w:pPr>
            <w:r>
              <w:rPr>
                <w:rFonts w:hint="eastAsia" w:ascii="宋体" w:hAnsi="宋体" w:cs="宋体"/>
                <w:sz w:val="24"/>
                <w:szCs w:val="24"/>
              </w:rPr>
              <w:t>20</w:t>
            </w:r>
          </w:p>
        </w:tc>
        <w:tc>
          <w:tcPr>
            <w:tcW w:w="528" w:type="pct"/>
            <w:vAlign w:val="center"/>
          </w:tcPr>
          <w:p w14:paraId="1A8DC2B3">
            <w:pPr>
              <w:ind w:firstLine="0" w:firstLineChars="0"/>
              <w:jc w:val="center"/>
              <w:rPr>
                <w:rFonts w:ascii="宋体" w:hAnsi="宋体" w:cs="宋体"/>
                <w:sz w:val="24"/>
                <w:szCs w:val="24"/>
              </w:rPr>
            </w:pPr>
            <w:r>
              <w:rPr>
                <w:rFonts w:hint="eastAsia" w:ascii="宋体" w:hAnsi="宋体" w:cs="宋体"/>
                <w:sz w:val="24"/>
                <w:szCs w:val="24"/>
              </w:rPr>
              <w:t>18</w:t>
            </w:r>
          </w:p>
        </w:tc>
        <w:tc>
          <w:tcPr>
            <w:tcW w:w="1926" w:type="pct"/>
            <w:vAlign w:val="center"/>
          </w:tcPr>
          <w:p w14:paraId="7591478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宋体" w:hAnsi="宋体" w:cs="宋体"/>
                <w:sz w:val="24"/>
                <w:szCs w:val="24"/>
              </w:rPr>
            </w:pPr>
            <w:r>
              <w:rPr>
                <w:rFonts w:hint="eastAsia" w:ascii="宋体" w:hAnsi="宋体" w:cs="宋体"/>
                <w:sz w:val="24"/>
                <w:szCs w:val="24"/>
              </w:rPr>
              <w:t>1社会实践</w:t>
            </w:r>
          </w:p>
        </w:tc>
        <w:tc>
          <w:tcPr>
            <w:tcW w:w="691" w:type="pct"/>
            <w:vAlign w:val="center"/>
          </w:tcPr>
          <w:p w14:paraId="2B5DE1C1">
            <w:pPr>
              <w:ind w:left="0" w:leftChars="0" w:firstLine="0" w:firstLineChars="0"/>
              <w:jc w:val="center"/>
              <w:rPr>
                <w:rFonts w:hint="eastAsia" w:ascii="宋体" w:hAnsi="宋体" w:cs="宋体"/>
                <w:sz w:val="24"/>
                <w:szCs w:val="24"/>
              </w:rPr>
            </w:pPr>
            <w:r>
              <w:rPr>
                <w:rFonts w:hint="eastAsia" w:ascii="宋体" w:hAnsi="宋体" w:cs="宋体"/>
                <w:sz w:val="24"/>
                <w:szCs w:val="24"/>
              </w:rPr>
              <w:t>1</w:t>
            </w:r>
          </w:p>
        </w:tc>
        <w:tc>
          <w:tcPr>
            <w:tcW w:w="650" w:type="pct"/>
            <w:vAlign w:val="center"/>
          </w:tcPr>
          <w:p w14:paraId="720FDC61">
            <w:pPr>
              <w:ind w:left="0" w:leftChars="0" w:firstLine="0" w:firstLineChars="0"/>
              <w:jc w:val="center"/>
              <w:rPr>
                <w:rFonts w:hint="eastAsia" w:ascii="宋体" w:hAnsi="宋体" w:cs="宋体"/>
                <w:sz w:val="24"/>
                <w:szCs w:val="24"/>
              </w:rPr>
            </w:pPr>
            <w:r>
              <w:rPr>
                <w:rFonts w:hint="eastAsia" w:ascii="宋体" w:hAnsi="宋体" w:cs="宋体"/>
                <w:sz w:val="24"/>
                <w:szCs w:val="24"/>
              </w:rPr>
              <w:t>1</w:t>
            </w:r>
          </w:p>
        </w:tc>
      </w:tr>
      <w:tr w14:paraId="0135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00" w:type="pct"/>
            <w:vAlign w:val="center"/>
          </w:tcPr>
          <w:p w14:paraId="179D325B">
            <w:pPr>
              <w:ind w:firstLine="0" w:firstLineChars="0"/>
              <w:jc w:val="center"/>
              <w:rPr>
                <w:rFonts w:ascii="宋体" w:hAnsi="宋体" w:cs="宋体"/>
                <w:sz w:val="24"/>
                <w:szCs w:val="24"/>
              </w:rPr>
            </w:pPr>
            <w:r>
              <w:rPr>
                <w:rFonts w:hint="eastAsia" w:ascii="宋体" w:hAnsi="宋体" w:cs="宋体"/>
                <w:sz w:val="24"/>
                <w:szCs w:val="24"/>
              </w:rPr>
              <w:t>五</w:t>
            </w:r>
          </w:p>
        </w:tc>
        <w:tc>
          <w:tcPr>
            <w:tcW w:w="602" w:type="pct"/>
            <w:vAlign w:val="center"/>
          </w:tcPr>
          <w:p w14:paraId="19AD56F9">
            <w:pPr>
              <w:ind w:firstLine="0" w:firstLineChars="0"/>
              <w:jc w:val="center"/>
              <w:rPr>
                <w:rFonts w:ascii="宋体" w:hAnsi="宋体" w:cs="宋体"/>
                <w:sz w:val="24"/>
                <w:szCs w:val="24"/>
              </w:rPr>
            </w:pPr>
            <w:r>
              <w:rPr>
                <w:rFonts w:hint="eastAsia" w:ascii="宋体" w:hAnsi="宋体" w:cs="宋体"/>
                <w:sz w:val="24"/>
                <w:szCs w:val="24"/>
              </w:rPr>
              <w:t>20</w:t>
            </w:r>
          </w:p>
        </w:tc>
        <w:tc>
          <w:tcPr>
            <w:tcW w:w="528" w:type="pct"/>
            <w:vAlign w:val="center"/>
          </w:tcPr>
          <w:p w14:paraId="3A2D1DBA">
            <w:pPr>
              <w:ind w:firstLine="0" w:firstLineChars="0"/>
              <w:jc w:val="center"/>
              <w:rPr>
                <w:rFonts w:ascii="宋体" w:hAnsi="宋体" w:cs="宋体"/>
                <w:sz w:val="24"/>
                <w:szCs w:val="24"/>
              </w:rPr>
            </w:pPr>
            <w:r>
              <w:rPr>
                <w:rFonts w:hint="eastAsia" w:ascii="宋体" w:hAnsi="宋体" w:cs="宋体"/>
                <w:sz w:val="24"/>
                <w:szCs w:val="24"/>
              </w:rPr>
              <w:t>20</w:t>
            </w:r>
          </w:p>
        </w:tc>
        <w:tc>
          <w:tcPr>
            <w:tcW w:w="1926" w:type="pct"/>
            <w:vAlign w:val="center"/>
          </w:tcPr>
          <w:p w14:paraId="18EB9BA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宋体" w:hAnsi="宋体" w:cs="宋体"/>
                <w:sz w:val="24"/>
                <w:szCs w:val="24"/>
              </w:rPr>
            </w:pPr>
            <w:r>
              <w:rPr>
                <w:rFonts w:hint="eastAsia" w:ascii="宋体" w:hAnsi="宋体" w:cs="宋体"/>
                <w:sz w:val="24"/>
                <w:szCs w:val="24"/>
              </w:rPr>
              <w:t>20顶岗实习</w:t>
            </w:r>
          </w:p>
        </w:tc>
        <w:tc>
          <w:tcPr>
            <w:tcW w:w="691" w:type="pct"/>
            <w:vMerge w:val="restart"/>
            <w:vAlign w:val="center"/>
          </w:tcPr>
          <w:p w14:paraId="7AB18202">
            <w:pPr>
              <w:ind w:left="0" w:leftChars="0" w:firstLine="0" w:firstLineChars="0"/>
              <w:jc w:val="center"/>
              <w:rPr>
                <w:rFonts w:hint="eastAsia" w:ascii="宋体" w:hAnsi="宋体" w:cs="宋体"/>
                <w:sz w:val="24"/>
                <w:szCs w:val="24"/>
              </w:rPr>
            </w:pPr>
            <w:r>
              <w:rPr>
                <w:rFonts w:hint="eastAsia" w:ascii="宋体" w:hAnsi="宋体" w:cs="宋体"/>
                <w:sz w:val="24"/>
                <w:szCs w:val="24"/>
              </w:rPr>
              <w:t>/</w:t>
            </w:r>
          </w:p>
        </w:tc>
        <w:tc>
          <w:tcPr>
            <w:tcW w:w="650" w:type="pct"/>
            <w:vAlign w:val="center"/>
          </w:tcPr>
          <w:p w14:paraId="0AB0B68A">
            <w:pPr>
              <w:ind w:left="0" w:leftChars="0" w:firstLine="0" w:firstLineChars="0"/>
              <w:jc w:val="center"/>
              <w:rPr>
                <w:rFonts w:hint="eastAsia" w:ascii="宋体" w:hAnsi="宋体" w:cs="宋体"/>
                <w:sz w:val="24"/>
                <w:szCs w:val="24"/>
              </w:rPr>
            </w:pPr>
            <w:r>
              <w:rPr>
                <w:rFonts w:hint="eastAsia" w:ascii="宋体" w:hAnsi="宋体" w:cs="宋体"/>
                <w:sz w:val="24"/>
                <w:szCs w:val="24"/>
              </w:rPr>
              <w:t>/</w:t>
            </w:r>
          </w:p>
        </w:tc>
      </w:tr>
      <w:tr w14:paraId="13DA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00" w:type="pct"/>
            <w:vMerge w:val="restart"/>
            <w:vAlign w:val="center"/>
          </w:tcPr>
          <w:p w14:paraId="177357E1">
            <w:pPr>
              <w:ind w:firstLine="0" w:firstLineChars="0"/>
              <w:jc w:val="center"/>
              <w:rPr>
                <w:rFonts w:ascii="宋体" w:hAnsi="宋体" w:cs="宋体"/>
                <w:sz w:val="24"/>
                <w:szCs w:val="24"/>
              </w:rPr>
            </w:pPr>
            <w:r>
              <w:rPr>
                <w:rFonts w:hint="eastAsia" w:ascii="宋体" w:hAnsi="宋体" w:cs="宋体"/>
                <w:sz w:val="24"/>
                <w:szCs w:val="24"/>
              </w:rPr>
              <w:t>六</w:t>
            </w:r>
          </w:p>
        </w:tc>
        <w:tc>
          <w:tcPr>
            <w:tcW w:w="602" w:type="pct"/>
            <w:vMerge w:val="restart"/>
            <w:vAlign w:val="center"/>
          </w:tcPr>
          <w:p w14:paraId="098CF9A5">
            <w:pPr>
              <w:ind w:firstLine="0" w:firstLineChars="0"/>
              <w:jc w:val="center"/>
              <w:rPr>
                <w:rFonts w:ascii="宋体" w:hAnsi="宋体" w:cs="宋体"/>
                <w:sz w:val="24"/>
                <w:szCs w:val="24"/>
              </w:rPr>
            </w:pPr>
            <w:r>
              <w:rPr>
                <w:rFonts w:hint="eastAsia" w:ascii="宋体" w:hAnsi="宋体" w:cs="宋体"/>
                <w:sz w:val="24"/>
                <w:szCs w:val="24"/>
              </w:rPr>
              <w:t>20</w:t>
            </w:r>
          </w:p>
        </w:tc>
        <w:tc>
          <w:tcPr>
            <w:tcW w:w="528" w:type="pct"/>
            <w:vMerge w:val="restart"/>
            <w:vAlign w:val="center"/>
          </w:tcPr>
          <w:p w14:paraId="34808411">
            <w:pPr>
              <w:ind w:firstLine="0" w:firstLineChars="0"/>
              <w:jc w:val="center"/>
              <w:rPr>
                <w:rFonts w:ascii="宋体" w:hAnsi="宋体" w:cs="宋体"/>
                <w:sz w:val="24"/>
                <w:szCs w:val="24"/>
              </w:rPr>
            </w:pPr>
            <w:r>
              <w:rPr>
                <w:rFonts w:hint="eastAsia" w:ascii="宋体" w:hAnsi="宋体" w:cs="宋体"/>
                <w:sz w:val="24"/>
                <w:szCs w:val="24"/>
              </w:rPr>
              <w:t>20</w:t>
            </w:r>
          </w:p>
        </w:tc>
        <w:tc>
          <w:tcPr>
            <w:tcW w:w="1926" w:type="pct"/>
            <w:vAlign w:val="center"/>
          </w:tcPr>
          <w:p w14:paraId="6031AD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宋体" w:hAnsi="宋体" w:cs="宋体"/>
                <w:sz w:val="24"/>
                <w:szCs w:val="24"/>
              </w:rPr>
            </w:pPr>
            <w:r>
              <w:rPr>
                <w:rFonts w:hint="eastAsia" w:ascii="宋体" w:hAnsi="宋体" w:cs="宋体"/>
                <w:sz w:val="24"/>
                <w:szCs w:val="24"/>
              </w:rPr>
              <w:t>19顶岗实习</w:t>
            </w:r>
          </w:p>
        </w:tc>
        <w:tc>
          <w:tcPr>
            <w:tcW w:w="691" w:type="pct"/>
            <w:vAlign w:val="center"/>
          </w:tcPr>
          <w:p w14:paraId="2F556681">
            <w:pPr>
              <w:ind w:left="0" w:leftChars="0" w:firstLine="0" w:firstLineChars="0"/>
              <w:jc w:val="center"/>
              <w:rPr>
                <w:rFonts w:hint="eastAsia" w:ascii="宋体" w:hAnsi="宋体" w:cs="宋体"/>
                <w:sz w:val="24"/>
                <w:szCs w:val="24"/>
              </w:rPr>
            </w:pPr>
            <w:r>
              <w:rPr>
                <w:rFonts w:hint="eastAsia" w:ascii="宋体" w:hAnsi="宋体" w:cs="宋体"/>
                <w:sz w:val="24"/>
                <w:szCs w:val="24"/>
              </w:rPr>
              <w:t>/</w:t>
            </w:r>
          </w:p>
        </w:tc>
        <w:tc>
          <w:tcPr>
            <w:tcW w:w="650" w:type="pct"/>
            <w:vAlign w:val="center"/>
          </w:tcPr>
          <w:p w14:paraId="690299D7">
            <w:pPr>
              <w:ind w:left="0" w:leftChars="0" w:firstLine="0" w:firstLineChars="0"/>
              <w:jc w:val="center"/>
              <w:rPr>
                <w:rFonts w:hint="eastAsia" w:ascii="宋体" w:hAnsi="宋体" w:cs="宋体"/>
                <w:sz w:val="24"/>
                <w:szCs w:val="24"/>
              </w:rPr>
            </w:pPr>
            <w:r>
              <w:rPr>
                <w:rFonts w:hint="eastAsia" w:ascii="宋体" w:hAnsi="宋体" w:cs="宋体"/>
                <w:sz w:val="24"/>
                <w:szCs w:val="24"/>
              </w:rPr>
              <w:t>/</w:t>
            </w:r>
          </w:p>
        </w:tc>
      </w:tr>
      <w:tr w14:paraId="3224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600" w:type="pct"/>
            <w:vMerge w:val="continue"/>
            <w:vAlign w:val="center"/>
          </w:tcPr>
          <w:p w14:paraId="4B446596">
            <w:pPr>
              <w:ind w:firstLine="480"/>
              <w:jc w:val="center"/>
              <w:rPr>
                <w:rFonts w:ascii="宋体" w:hAnsi="宋体" w:cs="宋体"/>
                <w:sz w:val="24"/>
                <w:szCs w:val="24"/>
              </w:rPr>
            </w:pPr>
          </w:p>
        </w:tc>
        <w:tc>
          <w:tcPr>
            <w:tcW w:w="602" w:type="pct"/>
            <w:vMerge w:val="continue"/>
            <w:vAlign w:val="center"/>
          </w:tcPr>
          <w:p w14:paraId="2D55D2FE">
            <w:pPr>
              <w:ind w:firstLine="480"/>
              <w:jc w:val="center"/>
              <w:rPr>
                <w:rFonts w:ascii="宋体" w:hAnsi="宋体" w:cs="宋体"/>
                <w:sz w:val="24"/>
                <w:szCs w:val="24"/>
              </w:rPr>
            </w:pPr>
          </w:p>
        </w:tc>
        <w:tc>
          <w:tcPr>
            <w:tcW w:w="528" w:type="pct"/>
            <w:vMerge w:val="continue"/>
            <w:vAlign w:val="center"/>
          </w:tcPr>
          <w:p w14:paraId="23EEB42A">
            <w:pPr>
              <w:ind w:firstLine="480"/>
              <w:jc w:val="center"/>
              <w:rPr>
                <w:rFonts w:ascii="宋体" w:hAnsi="宋体" w:cs="宋体"/>
                <w:sz w:val="24"/>
                <w:szCs w:val="24"/>
              </w:rPr>
            </w:pPr>
          </w:p>
        </w:tc>
        <w:tc>
          <w:tcPr>
            <w:tcW w:w="1926" w:type="pct"/>
            <w:vAlign w:val="center"/>
          </w:tcPr>
          <w:p w14:paraId="3852A17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宋体" w:hAnsi="宋体" w:cs="宋体"/>
                <w:sz w:val="24"/>
                <w:szCs w:val="24"/>
              </w:rPr>
            </w:pPr>
            <w:r>
              <w:rPr>
                <w:rFonts w:hint="eastAsia" w:ascii="宋体" w:hAnsi="宋体" w:cs="宋体"/>
                <w:sz w:val="24"/>
                <w:szCs w:val="24"/>
              </w:rPr>
              <w:t>1(毕业教育)</w:t>
            </w:r>
          </w:p>
        </w:tc>
        <w:tc>
          <w:tcPr>
            <w:tcW w:w="691" w:type="pct"/>
            <w:vAlign w:val="center"/>
          </w:tcPr>
          <w:p w14:paraId="04521160">
            <w:pPr>
              <w:ind w:left="0" w:leftChars="0" w:firstLine="0" w:firstLineChars="0"/>
              <w:jc w:val="center"/>
              <w:rPr>
                <w:rFonts w:hint="eastAsia" w:ascii="宋体" w:hAnsi="宋体" w:cs="宋体"/>
                <w:sz w:val="24"/>
                <w:szCs w:val="24"/>
              </w:rPr>
            </w:pPr>
            <w:r>
              <w:rPr>
                <w:rFonts w:hint="eastAsia" w:ascii="宋体" w:hAnsi="宋体" w:cs="宋体"/>
                <w:sz w:val="24"/>
                <w:szCs w:val="24"/>
              </w:rPr>
              <w:t>/</w:t>
            </w:r>
          </w:p>
        </w:tc>
        <w:tc>
          <w:tcPr>
            <w:tcW w:w="650" w:type="pct"/>
            <w:vAlign w:val="center"/>
          </w:tcPr>
          <w:p w14:paraId="707BCE4A">
            <w:pPr>
              <w:ind w:left="0" w:leftChars="0" w:firstLine="0" w:firstLineChars="0"/>
              <w:jc w:val="center"/>
              <w:rPr>
                <w:rFonts w:hint="eastAsia" w:ascii="宋体" w:hAnsi="宋体" w:cs="宋体"/>
                <w:sz w:val="24"/>
                <w:szCs w:val="24"/>
              </w:rPr>
            </w:pPr>
            <w:r>
              <w:rPr>
                <w:rFonts w:hint="eastAsia" w:ascii="宋体" w:hAnsi="宋体" w:cs="宋体"/>
                <w:sz w:val="24"/>
                <w:szCs w:val="24"/>
              </w:rPr>
              <w:t>/</w:t>
            </w:r>
          </w:p>
        </w:tc>
      </w:tr>
      <w:tr w14:paraId="7D71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00" w:type="pct"/>
            <w:vAlign w:val="center"/>
          </w:tcPr>
          <w:p w14:paraId="31DBDDB9">
            <w:pPr>
              <w:ind w:firstLine="0" w:firstLineChars="0"/>
              <w:jc w:val="center"/>
              <w:rPr>
                <w:rFonts w:ascii="宋体" w:hAnsi="宋体" w:cs="宋体"/>
                <w:sz w:val="24"/>
                <w:szCs w:val="24"/>
              </w:rPr>
            </w:pPr>
            <w:r>
              <w:rPr>
                <w:rFonts w:hint="eastAsia" w:ascii="宋体" w:hAnsi="宋体" w:cs="宋体"/>
                <w:sz w:val="24"/>
                <w:szCs w:val="24"/>
              </w:rPr>
              <w:t>总计</w:t>
            </w:r>
          </w:p>
        </w:tc>
        <w:tc>
          <w:tcPr>
            <w:tcW w:w="602" w:type="pct"/>
            <w:vAlign w:val="center"/>
          </w:tcPr>
          <w:p w14:paraId="385D242B">
            <w:pPr>
              <w:ind w:firstLine="0" w:firstLineChars="0"/>
              <w:jc w:val="center"/>
              <w:rPr>
                <w:rFonts w:ascii="宋体" w:hAnsi="宋体" w:cs="宋体"/>
                <w:sz w:val="24"/>
                <w:szCs w:val="24"/>
              </w:rPr>
            </w:pPr>
            <w:r>
              <w:rPr>
                <w:rFonts w:hint="eastAsia" w:ascii="宋体" w:hAnsi="宋体" w:cs="宋体"/>
                <w:sz w:val="24"/>
                <w:szCs w:val="24"/>
              </w:rPr>
              <w:t>120</w:t>
            </w:r>
          </w:p>
        </w:tc>
        <w:tc>
          <w:tcPr>
            <w:tcW w:w="528" w:type="pct"/>
            <w:vAlign w:val="center"/>
          </w:tcPr>
          <w:p w14:paraId="1914584B">
            <w:pPr>
              <w:ind w:firstLine="0" w:firstLineChars="0"/>
              <w:jc w:val="center"/>
              <w:rPr>
                <w:rFonts w:ascii="宋体" w:hAnsi="宋体" w:cs="宋体"/>
                <w:sz w:val="24"/>
                <w:szCs w:val="24"/>
              </w:rPr>
            </w:pPr>
            <w:r>
              <w:rPr>
                <w:rFonts w:hint="eastAsia" w:ascii="宋体" w:hAnsi="宋体" w:cs="宋体"/>
                <w:sz w:val="24"/>
                <w:szCs w:val="24"/>
              </w:rPr>
              <w:t>112</w:t>
            </w:r>
          </w:p>
        </w:tc>
        <w:tc>
          <w:tcPr>
            <w:tcW w:w="1926" w:type="pct"/>
            <w:vAlign w:val="center"/>
          </w:tcPr>
          <w:p w14:paraId="412B7B9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宋体" w:hAnsi="宋体" w:cs="宋体"/>
                <w:sz w:val="24"/>
                <w:szCs w:val="24"/>
              </w:rPr>
            </w:pPr>
            <w:r>
              <w:rPr>
                <w:rFonts w:hint="eastAsia" w:ascii="宋体" w:hAnsi="宋体" w:cs="宋体"/>
                <w:sz w:val="24"/>
                <w:szCs w:val="24"/>
              </w:rPr>
              <w:t>46</w:t>
            </w:r>
          </w:p>
        </w:tc>
        <w:tc>
          <w:tcPr>
            <w:tcW w:w="691" w:type="pct"/>
            <w:vAlign w:val="center"/>
          </w:tcPr>
          <w:p w14:paraId="25235FDC">
            <w:pPr>
              <w:ind w:left="0" w:leftChars="0" w:firstLine="0" w:firstLineChars="0"/>
              <w:jc w:val="center"/>
              <w:rPr>
                <w:rFonts w:hint="eastAsia" w:ascii="宋体" w:hAnsi="宋体" w:cs="宋体"/>
                <w:sz w:val="24"/>
                <w:szCs w:val="24"/>
              </w:rPr>
            </w:pPr>
            <w:r>
              <w:rPr>
                <w:rFonts w:hint="eastAsia" w:ascii="宋体" w:hAnsi="宋体" w:cs="宋体"/>
                <w:sz w:val="24"/>
                <w:szCs w:val="24"/>
              </w:rPr>
              <w:t>4</w:t>
            </w:r>
          </w:p>
        </w:tc>
        <w:tc>
          <w:tcPr>
            <w:tcW w:w="650" w:type="pct"/>
            <w:vAlign w:val="center"/>
          </w:tcPr>
          <w:p w14:paraId="420F3E04">
            <w:pPr>
              <w:ind w:left="0" w:leftChars="0" w:firstLine="0" w:firstLineChars="0"/>
              <w:jc w:val="center"/>
              <w:rPr>
                <w:rFonts w:hint="eastAsia" w:ascii="宋体" w:hAnsi="宋体" w:cs="宋体"/>
                <w:sz w:val="24"/>
                <w:szCs w:val="24"/>
              </w:rPr>
            </w:pPr>
            <w:r>
              <w:rPr>
                <w:rFonts w:hint="eastAsia" w:ascii="宋体" w:hAnsi="宋体" w:cs="宋体"/>
                <w:sz w:val="24"/>
                <w:szCs w:val="24"/>
              </w:rPr>
              <w:t>4</w:t>
            </w:r>
          </w:p>
        </w:tc>
      </w:tr>
    </w:tbl>
    <w:p w14:paraId="263E01AA">
      <w:pPr>
        <w:pStyle w:val="2"/>
      </w:pPr>
      <w:r>
        <w:rPr>
          <w:rFonts w:hint="eastAsia"/>
        </w:rPr>
        <w:t>3</w:t>
      </w:r>
      <w:r>
        <w:rPr>
          <w:rFonts w:hint="eastAsia"/>
          <w:lang w:eastAsia="zh-CN"/>
        </w:rPr>
        <w:t>、</w:t>
      </w:r>
      <w:r>
        <w:rPr>
          <w:rFonts w:hint="eastAsia"/>
        </w:rPr>
        <w:t>教学学时比例</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4DB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658024E0">
            <w:pPr>
              <w:ind w:firstLine="0" w:firstLineChars="0"/>
              <w:jc w:val="center"/>
              <w:rPr>
                <w:rFonts w:ascii="宋体" w:hAnsi="宋体" w:cs="宋体"/>
                <w:b/>
                <w:bCs/>
                <w:sz w:val="24"/>
                <w:szCs w:val="24"/>
              </w:rPr>
            </w:pPr>
            <w:r>
              <w:rPr>
                <w:rFonts w:hint="eastAsia" w:ascii="宋体" w:hAnsi="宋体" w:cs="宋体"/>
                <w:b/>
                <w:bCs/>
                <w:sz w:val="24"/>
                <w:szCs w:val="24"/>
              </w:rPr>
              <w:t>项目</w:t>
            </w:r>
          </w:p>
        </w:tc>
        <w:tc>
          <w:tcPr>
            <w:tcW w:w="1666" w:type="pct"/>
            <w:vAlign w:val="center"/>
          </w:tcPr>
          <w:p w14:paraId="5A2494A4">
            <w:pPr>
              <w:ind w:firstLine="0" w:firstLineChars="0"/>
              <w:jc w:val="center"/>
              <w:rPr>
                <w:rFonts w:ascii="宋体" w:hAnsi="宋体" w:cs="宋体"/>
                <w:b/>
                <w:bCs/>
                <w:sz w:val="24"/>
                <w:szCs w:val="24"/>
              </w:rPr>
            </w:pPr>
            <w:r>
              <w:rPr>
                <w:rFonts w:hint="eastAsia" w:ascii="宋体" w:hAnsi="宋体" w:cs="宋体"/>
                <w:b/>
                <w:bCs/>
                <w:sz w:val="24"/>
                <w:szCs w:val="24"/>
              </w:rPr>
              <w:t>学时数</w:t>
            </w:r>
          </w:p>
        </w:tc>
        <w:tc>
          <w:tcPr>
            <w:tcW w:w="1666" w:type="pct"/>
            <w:vAlign w:val="center"/>
          </w:tcPr>
          <w:p w14:paraId="04ADA9B8">
            <w:pPr>
              <w:ind w:firstLine="0" w:firstLineChars="0"/>
              <w:jc w:val="center"/>
              <w:rPr>
                <w:rFonts w:ascii="宋体" w:hAnsi="宋体" w:cs="宋体"/>
                <w:b/>
                <w:bCs/>
                <w:sz w:val="24"/>
                <w:szCs w:val="24"/>
              </w:rPr>
            </w:pPr>
            <w:r>
              <w:rPr>
                <w:rFonts w:hint="eastAsia" w:ascii="宋体" w:hAnsi="宋体" w:cs="宋体"/>
                <w:b/>
                <w:bCs/>
                <w:sz w:val="24"/>
                <w:szCs w:val="24"/>
              </w:rPr>
              <w:t>百分比</w:t>
            </w:r>
          </w:p>
        </w:tc>
      </w:tr>
      <w:tr w14:paraId="3598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4305CBA8">
            <w:pPr>
              <w:ind w:firstLine="0" w:firstLineChars="0"/>
              <w:jc w:val="center"/>
              <w:rPr>
                <w:rFonts w:ascii="宋体" w:hAnsi="宋体" w:cs="宋体"/>
                <w:sz w:val="24"/>
                <w:szCs w:val="24"/>
              </w:rPr>
            </w:pPr>
            <w:r>
              <w:rPr>
                <w:rFonts w:hint="eastAsia" w:ascii="宋体" w:hAnsi="宋体" w:cs="宋体"/>
                <w:sz w:val="24"/>
                <w:szCs w:val="24"/>
              </w:rPr>
              <w:t>公共必修课课程</w:t>
            </w:r>
          </w:p>
        </w:tc>
        <w:tc>
          <w:tcPr>
            <w:tcW w:w="1666" w:type="pct"/>
            <w:vAlign w:val="center"/>
          </w:tcPr>
          <w:p w14:paraId="7FC1AAA3">
            <w:pPr>
              <w:ind w:firstLine="0" w:firstLine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864</w:t>
            </w:r>
          </w:p>
        </w:tc>
        <w:tc>
          <w:tcPr>
            <w:tcW w:w="1666" w:type="pct"/>
            <w:vAlign w:val="center"/>
          </w:tcPr>
          <w:p w14:paraId="5D29F4C3">
            <w:pPr>
              <w:ind w:firstLine="0" w:firstLine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2</w:t>
            </w:r>
            <w:r>
              <w:rPr>
                <w:rFonts w:hint="eastAsia" w:ascii="宋体" w:hAnsi="宋体" w:cs="宋体"/>
                <w:color w:val="auto"/>
                <w:sz w:val="24"/>
                <w:szCs w:val="24"/>
                <w:lang w:val="en-US" w:eastAsia="zh-CN"/>
              </w:rPr>
              <w:t>3.7</w:t>
            </w:r>
          </w:p>
        </w:tc>
      </w:tr>
      <w:tr w14:paraId="6552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38944D6D">
            <w:pPr>
              <w:ind w:firstLine="0" w:firstLineChars="0"/>
              <w:jc w:val="center"/>
              <w:rPr>
                <w:rFonts w:ascii="宋体" w:hAnsi="宋体" w:cs="宋体"/>
                <w:sz w:val="24"/>
                <w:szCs w:val="24"/>
              </w:rPr>
            </w:pPr>
            <w:r>
              <w:rPr>
                <w:rFonts w:hint="eastAsia" w:ascii="宋体" w:hAnsi="宋体" w:cs="宋体"/>
                <w:sz w:val="24"/>
                <w:szCs w:val="24"/>
              </w:rPr>
              <w:t>专业基础平台课课程</w:t>
            </w:r>
          </w:p>
        </w:tc>
        <w:tc>
          <w:tcPr>
            <w:tcW w:w="1666" w:type="pct"/>
            <w:vAlign w:val="center"/>
          </w:tcPr>
          <w:p w14:paraId="6E08DC71">
            <w:pPr>
              <w:ind w:firstLine="0" w:firstLine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666</w:t>
            </w:r>
          </w:p>
        </w:tc>
        <w:tc>
          <w:tcPr>
            <w:tcW w:w="1666" w:type="pct"/>
            <w:vAlign w:val="center"/>
          </w:tcPr>
          <w:p w14:paraId="14893798">
            <w:pPr>
              <w:ind w:firstLine="0" w:firstLine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18.2</w:t>
            </w:r>
          </w:p>
        </w:tc>
      </w:tr>
      <w:tr w14:paraId="2D46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20AE5BD1">
            <w:pPr>
              <w:ind w:firstLine="0" w:firstLineChars="0"/>
              <w:jc w:val="center"/>
              <w:rPr>
                <w:rFonts w:ascii="宋体" w:hAnsi="宋体" w:cs="宋体"/>
                <w:sz w:val="24"/>
                <w:szCs w:val="24"/>
              </w:rPr>
            </w:pPr>
            <w:r>
              <w:rPr>
                <w:rFonts w:hint="eastAsia" w:ascii="宋体" w:hAnsi="宋体" w:cs="宋体"/>
                <w:sz w:val="24"/>
                <w:szCs w:val="24"/>
              </w:rPr>
              <w:t>专门化方向课课程</w:t>
            </w:r>
          </w:p>
        </w:tc>
        <w:tc>
          <w:tcPr>
            <w:tcW w:w="1666" w:type="pct"/>
            <w:vAlign w:val="center"/>
          </w:tcPr>
          <w:p w14:paraId="39B79AE5">
            <w:pPr>
              <w:ind w:firstLine="0" w:firstLine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138</w:t>
            </w:r>
          </w:p>
        </w:tc>
        <w:tc>
          <w:tcPr>
            <w:tcW w:w="1666" w:type="pct"/>
            <w:vAlign w:val="center"/>
          </w:tcPr>
          <w:p w14:paraId="01AD78C8">
            <w:pPr>
              <w:ind w:firstLine="0" w:firstLine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3.8</w:t>
            </w:r>
          </w:p>
        </w:tc>
      </w:tr>
      <w:tr w14:paraId="6DD4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0FA7B52C">
            <w:pPr>
              <w:ind w:firstLine="0" w:firstLineChars="0"/>
              <w:jc w:val="center"/>
              <w:rPr>
                <w:rFonts w:ascii="宋体" w:hAnsi="宋体" w:cs="宋体"/>
                <w:sz w:val="24"/>
                <w:szCs w:val="24"/>
              </w:rPr>
            </w:pPr>
            <w:r>
              <w:rPr>
                <w:rFonts w:hint="eastAsia" w:ascii="宋体" w:hAnsi="宋体" w:cs="宋体"/>
                <w:sz w:val="24"/>
                <w:szCs w:val="24"/>
              </w:rPr>
              <w:t>技能实训课课程</w:t>
            </w:r>
          </w:p>
        </w:tc>
        <w:tc>
          <w:tcPr>
            <w:tcW w:w="1666" w:type="pct"/>
            <w:vAlign w:val="center"/>
          </w:tcPr>
          <w:p w14:paraId="433EE0A9">
            <w:pPr>
              <w:ind w:firstLine="0" w:firstLine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1974</w:t>
            </w:r>
          </w:p>
        </w:tc>
        <w:tc>
          <w:tcPr>
            <w:tcW w:w="1666" w:type="pct"/>
            <w:vAlign w:val="center"/>
          </w:tcPr>
          <w:p w14:paraId="3BD8C7E7">
            <w:pPr>
              <w:ind w:firstLine="0" w:firstLine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54.2</w:t>
            </w:r>
          </w:p>
        </w:tc>
      </w:tr>
      <w:tr w14:paraId="36A2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11AE5FF6">
            <w:pPr>
              <w:ind w:firstLine="0" w:firstLineChars="0"/>
              <w:jc w:val="center"/>
              <w:rPr>
                <w:rFonts w:ascii="宋体" w:hAnsi="宋体" w:cs="宋体"/>
                <w:sz w:val="24"/>
                <w:szCs w:val="24"/>
              </w:rPr>
            </w:pPr>
            <w:r>
              <w:rPr>
                <w:rFonts w:hint="eastAsia" w:ascii="宋体" w:hAnsi="宋体" w:cs="宋体"/>
                <w:sz w:val="24"/>
                <w:szCs w:val="24"/>
              </w:rPr>
              <w:t>总计</w:t>
            </w:r>
          </w:p>
        </w:tc>
        <w:tc>
          <w:tcPr>
            <w:tcW w:w="1666" w:type="pct"/>
            <w:vAlign w:val="center"/>
          </w:tcPr>
          <w:p w14:paraId="3DF157C3">
            <w:pPr>
              <w:ind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3642</w:t>
            </w:r>
          </w:p>
        </w:tc>
        <w:tc>
          <w:tcPr>
            <w:tcW w:w="1666" w:type="pct"/>
            <w:vAlign w:val="center"/>
          </w:tcPr>
          <w:p w14:paraId="55FDFC74">
            <w:pPr>
              <w:ind w:firstLine="0" w:firstLineChars="0"/>
              <w:jc w:val="center"/>
              <w:rPr>
                <w:rFonts w:ascii="宋体" w:hAnsi="宋体" w:cs="宋体"/>
                <w:sz w:val="24"/>
                <w:szCs w:val="24"/>
              </w:rPr>
            </w:pPr>
          </w:p>
        </w:tc>
      </w:tr>
    </w:tbl>
    <w:p w14:paraId="62738899">
      <w:pPr>
        <w:pageBreakBefore w:val="0"/>
        <w:widowControl w:val="0"/>
        <w:kinsoku/>
        <w:wordWrap/>
        <w:overflowPunct/>
        <w:topLinePunct w:val="0"/>
        <w:autoSpaceDE/>
        <w:autoSpaceDN/>
        <w:bidi w:val="0"/>
        <w:adjustRightInd/>
        <w:snapToGrid/>
        <w:ind w:firstLine="560"/>
        <w:textAlignment w:val="auto"/>
      </w:pPr>
      <w:bookmarkStart w:id="10" w:name="_Toc24038"/>
      <w:bookmarkStart w:id="11" w:name="_Toc22230"/>
      <w:r>
        <w:t>本专业课程设置分为公共基础课和专业技能课。</w:t>
      </w:r>
    </w:p>
    <w:p w14:paraId="10BEFF9A">
      <w:pPr>
        <w:pStyle w:val="2"/>
        <w:pageBreakBefore w:val="0"/>
        <w:widowControl w:val="0"/>
        <w:kinsoku/>
        <w:wordWrap/>
        <w:overflowPunct/>
        <w:topLinePunct w:val="0"/>
        <w:autoSpaceDE/>
        <w:autoSpaceDN/>
        <w:bidi w:val="0"/>
        <w:adjustRightInd/>
        <w:snapToGrid/>
        <w:ind w:firstLine="560" w:firstLineChars="200"/>
        <w:textAlignment w:val="auto"/>
      </w:pPr>
      <w:r>
        <w:rPr>
          <w:rFonts w:hint="eastAsia" w:ascii="Times New Roman" w:hAnsi="Times New Roman"/>
          <w:b w:val="0"/>
          <w:bCs w:val="0"/>
          <w:szCs w:val="22"/>
        </w:rPr>
        <w:t>严格按照国家有关规定开齐开足公共基础课，全面推动习近平新时代中国特色社会主义思想进课程，统一实施中等职业学校思想政治课程标准。结合实习实训强化劳动教育，明确劳动教育时间，弘扬劳动精神、劳模精神，教育引导学生崇尚劳动、尊重劳动。</w:t>
      </w:r>
    </w:p>
    <w:p w14:paraId="559DBCC0">
      <w:pPr>
        <w:pageBreakBefore w:val="0"/>
        <w:widowControl w:val="0"/>
        <w:kinsoku/>
        <w:wordWrap/>
        <w:overflowPunct/>
        <w:topLinePunct w:val="0"/>
        <w:autoSpaceDE/>
        <w:autoSpaceDN/>
        <w:bidi w:val="0"/>
        <w:adjustRightInd/>
        <w:snapToGrid/>
        <w:ind w:firstLine="560"/>
        <w:textAlignment w:val="auto"/>
      </w:pPr>
      <w:r>
        <w:t>公共基础课包括德育课、文化课、体育与健康、公共艺术、历史，以及其</w:t>
      </w:r>
      <w:r>
        <w:rPr>
          <w:rFonts w:hint="eastAsia"/>
        </w:rPr>
        <w:t>他自然科学和人文科学类基础课。</w:t>
      </w:r>
    </w:p>
    <w:p w14:paraId="5E251810">
      <w:pPr>
        <w:pageBreakBefore w:val="0"/>
        <w:widowControl w:val="0"/>
        <w:kinsoku/>
        <w:wordWrap/>
        <w:overflowPunct/>
        <w:topLinePunct w:val="0"/>
        <w:autoSpaceDE/>
        <w:autoSpaceDN/>
        <w:bidi w:val="0"/>
        <w:adjustRightInd/>
        <w:snapToGrid/>
        <w:ind w:firstLine="560"/>
        <w:textAlignment w:val="auto"/>
      </w:pPr>
      <w:r>
        <w:t>专业技能课包括专业核心课、专业（技能）方向课和专业选修课，实习实</w:t>
      </w:r>
      <w:r>
        <w:rPr>
          <w:rFonts w:hint="eastAsia"/>
        </w:rPr>
        <w:t>训是专业技能课教学的重要内容，含校内外实训、顶岗实习等多种形式。</w:t>
      </w:r>
    </w:p>
    <w:p w14:paraId="3F7A2437">
      <w:pPr>
        <w:pStyle w:val="5"/>
        <w:pageBreakBefore w:val="0"/>
        <w:widowControl w:val="0"/>
        <w:numPr>
          <w:ilvl w:val="0"/>
          <w:numId w:val="2"/>
        </w:numPr>
        <w:kinsoku/>
        <w:wordWrap/>
        <w:overflowPunct/>
        <w:topLinePunct w:val="0"/>
        <w:autoSpaceDE/>
        <w:autoSpaceDN/>
        <w:bidi w:val="0"/>
        <w:adjustRightInd/>
        <w:snapToGrid/>
        <w:textAlignment w:val="auto"/>
        <w:rPr>
          <w:rFonts w:hint="eastAsia"/>
        </w:rPr>
      </w:pPr>
      <w:r>
        <w:rPr>
          <w:rFonts w:hint="eastAsia"/>
        </w:rPr>
        <w:t>公共基础课</w:t>
      </w:r>
    </w:p>
    <w:tbl>
      <w:tblPr>
        <w:tblStyle w:val="13"/>
        <w:tblW w:w="879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042"/>
        <w:gridCol w:w="5413"/>
        <w:gridCol w:w="804"/>
      </w:tblGrid>
      <w:tr w14:paraId="5729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right"/>
        </w:trPr>
        <w:tc>
          <w:tcPr>
            <w:tcW w:w="531" w:type="dxa"/>
            <w:shd w:val="clear" w:color="auto" w:fill="auto"/>
            <w:vAlign w:val="top"/>
          </w:tcPr>
          <w:p w14:paraId="024BE6D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序号</w:t>
            </w:r>
          </w:p>
        </w:tc>
        <w:tc>
          <w:tcPr>
            <w:tcW w:w="2042" w:type="dxa"/>
            <w:shd w:val="clear" w:color="auto" w:fill="auto"/>
            <w:vAlign w:val="top"/>
          </w:tcPr>
          <w:p w14:paraId="7E05EC0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课程名称</w:t>
            </w:r>
          </w:p>
        </w:tc>
        <w:tc>
          <w:tcPr>
            <w:tcW w:w="5413" w:type="dxa"/>
            <w:shd w:val="clear" w:color="auto" w:fill="auto"/>
            <w:vAlign w:val="top"/>
          </w:tcPr>
          <w:p w14:paraId="5FACDEB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主要教学内容和要求</w:t>
            </w:r>
          </w:p>
        </w:tc>
        <w:tc>
          <w:tcPr>
            <w:tcW w:w="804" w:type="dxa"/>
            <w:shd w:val="clear" w:color="auto" w:fill="auto"/>
            <w:vAlign w:val="top"/>
          </w:tcPr>
          <w:p w14:paraId="4305D45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学时</w:t>
            </w:r>
          </w:p>
        </w:tc>
      </w:tr>
      <w:tr w14:paraId="703E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right"/>
        </w:trPr>
        <w:tc>
          <w:tcPr>
            <w:tcW w:w="531" w:type="dxa"/>
            <w:vAlign w:val="center"/>
          </w:tcPr>
          <w:p w14:paraId="5F85DE2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w:t>
            </w:r>
          </w:p>
        </w:tc>
        <w:tc>
          <w:tcPr>
            <w:tcW w:w="2042" w:type="dxa"/>
            <w:vAlign w:val="center"/>
          </w:tcPr>
          <w:p w14:paraId="3BFA807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职业道德与法律</w:t>
            </w:r>
          </w:p>
        </w:tc>
        <w:tc>
          <w:tcPr>
            <w:tcW w:w="5413" w:type="dxa"/>
            <w:vAlign w:val="center"/>
          </w:tcPr>
          <w:p w14:paraId="69E22035">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依据《中等职业学校职业道德与法律教学大纲》开设。帮助学生陶冶道德情操，增强职业道德意识，养成良好的职业道德行为习惯；指导学生掌握与职业活动密切相关的法律常识，树立法治观念，增强法律意识，成为懂法、守法、用法的公民。</w:t>
            </w:r>
          </w:p>
        </w:tc>
        <w:tc>
          <w:tcPr>
            <w:tcW w:w="804" w:type="dxa"/>
            <w:vAlign w:val="center"/>
          </w:tcPr>
          <w:p w14:paraId="5B8EF50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18</w:t>
            </w:r>
          </w:p>
        </w:tc>
      </w:tr>
      <w:tr w14:paraId="58AD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right"/>
        </w:trPr>
        <w:tc>
          <w:tcPr>
            <w:tcW w:w="531" w:type="dxa"/>
            <w:vAlign w:val="center"/>
          </w:tcPr>
          <w:p w14:paraId="3BAB251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w:t>
            </w:r>
          </w:p>
        </w:tc>
        <w:tc>
          <w:tcPr>
            <w:tcW w:w="2042" w:type="dxa"/>
            <w:vAlign w:val="center"/>
          </w:tcPr>
          <w:p w14:paraId="40E2FFCF">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心理健康</w:t>
            </w:r>
          </w:p>
        </w:tc>
        <w:tc>
          <w:tcPr>
            <w:tcW w:w="5413" w:type="dxa"/>
            <w:vAlign w:val="center"/>
          </w:tcPr>
          <w:p w14:paraId="04305661">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依据《中等职业学校心理健康教学大纲》开设。对学生进行心理健康的基本知识教育。提高全体学生的心理素质，帮助学生正确认识和处理成长、学习、生活、求职就业中遇到的心理行为问题，促进其身心全面和谐发展。</w:t>
            </w:r>
          </w:p>
        </w:tc>
        <w:tc>
          <w:tcPr>
            <w:tcW w:w="804" w:type="dxa"/>
            <w:vAlign w:val="center"/>
          </w:tcPr>
          <w:p w14:paraId="09E00906">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18</w:t>
            </w:r>
          </w:p>
        </w:tc>
      </w:tr>
      <w:tr w14:paraId="55AB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right"/>
        </w:trPr>
        <w:tc>
          <w:tcPr>
            <w:tcW w:w="531" w:type="dxa"/>
            <w:vAlign w:val="center"/>
          </w:tcPr>
          <w:p w14:paraId="1C881DF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w:t>
            </w:r>
          </w:p>
        </w:tc>
        <w:tc>
          <w:tcPr>
            <w:tcW w:w="2042" w:type="dxa"/>
            <w:vAlign w:val="center"/>
          </w:tcPr>
          <w:p w14:paraId="599782B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职业生涯规划</w:t>
            </w:r>
          </w:p>
        </w:tc>
        <w:tc>
          <w:tcPr>
            <w:tcW w:w="5413" w:type="dxa"/>
            <w:vAlign w:val="center"/>
          </w:tcPr>
          <w:p w14:paraId="6DD8BEF5">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依据《中等职业学校职业生涯规划教学大纲》开设，使学生掌握职业生涯规划的基础知识，树立正确的职业理想和职业观、择业观、创业观以及成才观，具备职业生涯规划的能力，提高职业素质和职业能力，做好适应社会、融入社会和就业、创业的准备。</w:t>
            </w:r>
          </w:p>
        </w:tc>
        <w:tc>
          <w:tcPr>
            <w:tcW w:w="804" w:type="dxa"/>
            <w:vAlign w:val="center"/>
          </w:tcPr>
          <w:p w14:paraId="12F5D72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18</w:t>
            </w:r>
          </w:p>
        </w:tc>
      </w:tr>
      <w:tr w14:paraId="70F7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right"/>
        </w:trPr>
        <w:tc>
          <w:tcPr>
            <w:tcW w:w="531" w:type="dxa"/>
            <w:vAlign w:val="center"/>
          </w:tcPr>
          <w:p w14:paraId="2626FB1F">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w:t>
            </w:r>
          </w:p>
        </w:tc>
        <w:tc>
          <w:tcPr>
            <w:tcW w:w="2042" w:type="dxa"/>
            <w:vAlign w:val="center"/>
          </w:tcPr>
          <w:p w14:paraId="06A1B8CA">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哲学与人生</w:t>
            </w:r>
          </w:p>
        </w:tc>
        <w:tc>
          <w:tcPr>
            <w:tcW w:w="5413" w:type="dxa"/>
            <w:vAlign w:val="center"/>
          </w:tcPr>
          <w:p w14:paraId="3DF47505">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依据《中等职业学校哲学与人生教学大纲》开设。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tc>
        <w:tc>
          <w:tcPr>
            <w:tcW w:w="804" w:type="dxa"/>
            <w:vAlign w:val="center"/>
          </w:tcPr>
          <w:p w14:paraId="52D8691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18</w:t>
            </w:r>
          </w:p>
        </w:tc>
      </w:tr>
      <w:tr w14:paraId="285D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jc w:val="right"/>
        </w:trPr>
        <w:tc>
          <w:tcPr>
            <w:tcW w:w="531" w:type="dxa"/>
            <w:vAlign w:val="center"/>
          </w:tcPr>
          <w:p w14:paraId="720ADC48">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w:t>
            </w:r>
          </w:p>
        </w:tc>
        <w:tc>
          <w:tcPr>
            <w:tcW w:w="2042" w:type="dxa"/>
            <w:vAlign w:val="center"/>
          </w:tcPr>
          <w:p w14:paraId="00182FF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语文</w:t>
            </w:r>
          </w:p>
        </w:tc>
        <w:tc>
          <w:tcPr>
            <w:tcW w:w="5413" w:type="dxa"/>
            <w:vAlign w:val="center"/>
          </w:tcPr>
          <w:p w14:paraId="657DA33B">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依据《中等职业学校语文教学大纲》开设，注重培养学生热爱祖国语言文字，使学生进一步提高理解与运用祖国语言文字的能力。掌握基本的语文学习方法，养成自学和运用语文的良好习惯。引导学生重视语言的积累和感悟，接受优秀文化的熏陶，提高思想品德修养和审美情趣，形成良好的个性、健全的人格，促进职业生涯的发展。</w:t>
            </w:r>
          </w:p>
        </w:tc>
        <w:tc>
          <w:tcPr>
            <w:tcW w:w="804" w:type="dxa"/>
            <w:vAlign w:val="center"/>
          </w:tcPr>
          <w:p w14:paraId="0692F02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36</w:t>
            </w:r>
          </w:p>
        </w:tc>
      </w:tr>
      <w:tr w14:paraId="09AF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right"/>
        </w:trPr>
        <w:tc>
          <w:tcPr>
            <w:tcW w:w="531" w:type="dxa"/>
            <w:vAlign w:val="center"/>
          </w:tcPr>
          <w:p w14:paraId="5C94696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p>
        </w:tc>
        <w:tc>
          <w:tcPr>
            <w:tcW w:w="2042" w:type="dxa"/>
            <w:vAlign w:val="center"/>
          </w:tcPr>
          <w:p w14:paraId="63D1C7F6">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历史</w:t>
            </w:r>
          </w:p>
        </w:tc>
        <w:tc>
          <w:tcPr>
            <w:tcW w:w="5413" w:type="dxa"/>
            <w:vAlign w:val="center"/>
          </w:tcPr>
          <w:p w14:paraId="25ED7FB6">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依据《中等职业学校历史教学大纲》开设，帮助学生掌握中国历史及世界历史的发展、演变及现状，抓住历史发展的规律，提高学生综合素养。</w:t>
            </w:r>
          </w:p>
        </w:tc>
        <w:tc>
          <w:tcPr>
            <w:tcW w:w="804" w:type="dxa"/>
            <w:vAlign w:val="center"/>
          </w:tcPr>
          <w:p w14:paraId="3F6C76CB">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18</w:t>
            </w:r>
          </w:p>
        </w:tc>
      </w:tr>
      <w:tr w14:paraId="4BF3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jc w:val="right"/>
        </w:trPr>
        <w:tc>
          <w:tcPr>
            <w:tcW w:w="531" w:type="dxa"/>
            <w:vAlign w:val="center"/>
          </w:tcPr>
          <w:p w14:paraId="7DE516EC">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w:t>
            </w:r>
          </w:p>
        </w:tc>
        <w:tc>
          <w:tcPr>
            <w:tcW w:w="2042" w:type="dxa"/>
            <w:vAlign w:val="center"/>
          </w:tcPr>
          <w:p w14:paraId="4EF0B28E">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数学</w:t>
            </w:r>
          </w:p>
        </w:tc>
        <w:tc>
          <w:tcPr>
            <w:tcW w:w="5413" w:type="dxa"/>
            <w:vAlign w:val="center"/>
          </w:tcPr>
          <w:p w14:paraId="4F18420C">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依据《中等职业学校数学教学大纲》开设，在九年义务教育基础上，使学生进一步学习并掌握职业岗位和生活中所必要的数学基础知识，培养学生的计算技能、计算工具使用技能和数据处理技能，培养学生的观察能力、空间想象能力、分析与解决问题能力和数学思维能力。为学习专业知识、掌握职业技能、继续学习和终身发展奠定基础。</w:t>
            </w:r>
          </w:p>
        </w:tc>
        <w:tc>
          <w:tcPr>
            <w:tcW w:w="804" w:type="dxa"/>
            <w:vAlign w:val="center"/>
          </w:tcPr>
          <w:p w14:paraId="08A837F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36</w:t>
            </w:r>
          </w:p>
        </w:tc>
      </w:tr>
      <w:tr w14:paraId="2584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right"/>
        </w:trPr>
        <w:tc>
          <w:tcPr>
            <w:tcW w:w="531" w:type="dxa"/>
            <w:vAlign w:val="center"/>
          </w:tcPr>
          <w:p w14:paraId="1DE1D51C">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8</w:t>
            </w:r>
          </w:p>
        </w:tc>
        <w:tc>
          <w:tcPr>
            <w:tcW w:w="2042" w:type="dxa"/>
            <w:vAlign w:val="center"/>
          </w:tcPr>
          <w:p w14:paraId="0B9C18F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英语</w:t>
            </w:r>
          </w:p>
        </w:tc>
        <w:tc>
          <w:tcPr>
            <w:tcW w:w="5413" w:type="dxa"/>
            <w:vAlign w:val="center"/>
          </w:tcPr>
          <w:p w14:paraId="59C78D2F">
            <w:pPr>
              <w:keepNext w:val="0"/>
              <w:keepLines w:val="0"/>
              <w:pageBreakBefore w:val="0"/>
              <w:widowControl w:val="0"/>
              <w:kinsoku/>
              <w:wordWrap/>
              <w:overflowPunct/>
              <w:topLinePunct w:val="0"/>
              <w:autoSpaceDE/>
              <w:autoSpaceDN/>
              <w:bidi w:val="0"/>
              <w:adjustRightInd/>
              <w:snapToGrid/>
              <w:spacing w:line="420" w:lineRule="exact"/>
              <w:ind w:firstLine="0" w:firstLineChars="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依据《中等职业学校英语教学大纲》开设。培养英语的听、说、读、写等语言技能；激发和培养学生学习英语的兴趣，帮助学生掌握学习策略，养成良好的学习习惯，提高自主学习能力；引导学生了解、认识中西方文化差异，培养正确的情感、态度和价值观。</w:t>
            </w:r>
          </w:p>
        </w:tc>
        <w:tc>
          <w:tcPr>
            <w:tcW w:w="804" w:type="dxa"/>
            <w:vAlign w:val="center"/>
          </w:tcPr>
          <w:p w14:paraId="4CA59A7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36</w:t>
            </w:r>
          </w:p>
        </w:tc>
      </w:tr>
      <w:tr w14:paraId="4BDA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jc w:val="right"/>
        </w:trPr>
        <w:tc>
          <w:tcPr>
            <w:tcW w:w="531" w:type="dxa"/>
            <w:vAlign w:val="center"/>
          </w:tcPr>
          <w:p w14:paraId="5465568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9</w:t>
            </w:r>
          </w:p>
        </w:tc>
        <w:tc>
          <w:tcPr>
            <w:tcW w:w="2042" w:type="dxa"/>
            <w:vAlign w:val="center"/>
          </w:tcPr>
          <w:p w14:paraId="381524A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计算机</w:t>
            </w:r>
          </w:p>
          <w:p w14:paraId="5C040F1A">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应用基础</w:t>
            </w:r>
          </w:p>
        </w:tc>
        <w:tc>
          <w:tcPr>
            <w:tcW w:w="5413" w:type="dxa"/>
            <w:vAlign w:val="center"/>
          </w:tcPr>
          <w:p w14:paraId="097721EA">
            <w:pPr>
              <w:keepNext w:val="0"/>
              <w:keepLines w:val="0"/>
              <w:pageBreakBefore w:val="0"/>
              <w:widowControl w:val="0"/>
              <w:kinsoku/>
              <w:wordWrap/>
              <w:overflowPunct/>
              <w:topLinePunct w:val="0"/>
              <w:autoSpaceDE/>
              <w:autoSpaceDN/>
              <w:bidi w:val="0"/>
              <w:adjustRightInd/>
              <w:snapToGrid/>
              <w:spacing w:line="420" w:lineRule="exact"/>
              <w:ind w:firstLine="0" w:firstLineChars="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依据《中等职业学校计算机应用基础教学大纲》开设。使学生掌握必备的计算机应用基础知识和基本技能，培养学生应用计算机解决工作与生活中实际问题的能力；提升学生的信息素养，使学生了解并遵守相关法律法规、信息道德及信息安全准则，培养学生成为信息社会的合格公民。</w:t>
            </w:r>
          </w:p>
        </w:tc>
        <w:tc>
          <w:tcPr>
            <w:tcW w:w="804" w:type="dxa"/>
            <w:vAlign w:val="center"/>
          </w:tcPr>
          <w:p w14:paraId="750D0AEF">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36</w:t>
            </w:r>
          </w:p>
        </w:tc>
      </w:tr>
      <w:tr w14:paraId="5621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right"/>
        </w:trPr>
        <w:tc>
          <w:tcPr>
            <w:tcW w:w="531" w:type="dxa"/>
            <w:vAlign w:val="center"/>
          </w:tcPr>
          <w:p w14:paraId="4162E099">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10</w:t>
            </w:r>
          </w:p>
        </w:tc>
        <w:tc>
          <w:tcPr>
            <w:tcW w:w="2042" w:type="dxa"/>
            <w:vAlign w:val="center"/>
          </w:tcPr>
          <w:p w14:paraId="6B1E40EC">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体育与</w:t>
            </w:r>
          </w:p>
          <w:p w14:paraId="134E4FB8">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健康</w:t>
            </w:r>
          </w:p>
        </w:tc>
        <w:tc>
          <w:tcPr>
            <w:tcW w:w="5413" w:type="dxa"/>
            <w:vAlign w:val="center"/>
          </w:tcPr>
          <w:p w14:paraId="61D414F8">
            <w:pPr>
              <w:keepNext w:val="0"/>
              <w:keepLines w:val="0"/>
              <w:pageBreakBefore w:val="0"/>
              <w:widowControl w:val="0"/>
              <w:kinsoku/>
              <w:wordWrap/>
              <w:overflowPunct/>
              <w:topLinePunct w:val="0"/>
              <w:autoSpaceDE/>
              <w:autoSpaceDN/>
              <w:bidi w:val="0"/>
              <w:adjustRightInd/>
              <w:snapToGrid/>
              <w:spacing w:line="420" w:lineRule="exact"/>
              <w:ind w:firstLine="0" w:firstLineChars="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依据《中等职业学校体育与健康教学大纲》开设。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tc>
        <w:tc>
          <w:tcPr>
            <w:tcW w:w="804" w:type="dxa"/>
            <w:vAlign w:val="center"/>
          </w:tcPr>
          <w:p w14:paraId="02B8CF6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18</w:t>
            </w:r>
          </w:p>
        </w:tc>
      </w:tr>
      <w:tr w14:paraId="1DE9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jc w:val="right"/>
        </w:trPr>
        <w:tc>
          <w:tcPr>
            <w:tcW w:w="531" w:type="dxa"/>
            <w:vAlign w:val="center"/>
          </w:tcPr>
          <w:p w14:paraId="64453DBE">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11</w:t>
            </w:r>
          </w:p>
        </w:tc>
        <w:tc>
          <w:tcPr>
            <w:tcW w:w="2042" w:type="dxa"/>
            <w:vAlign w:val="center"/>
          </w:tcPr>
          <w:p w14:paraId="491E41DA">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公共艺术</w:t>
            </w:r>
          </w:p>
        </w:tc>
        <w:tc>
          <w:tcPr>
            <w:tcW w:w="5413" w:type="dxa"/>
            <w:vAlign w:val="center"/>
          </w:tcPr>
          <w:p w14:paraId="6C7695AF">
            <w:pPr>
              <w:keepNext w:val="0"/>
              <w:keepLines w:val="0"/>
              <w:pageBreakBefore w:val="0"/>
              <w:widowControl w:val="0"/>
              <w:kinsoku/>
              <w:wordWrap/>
              <w:overflowPunct/>
              <w:topLinePunct w:val="0"/>
              <w:autoSpaceDE/>
              <w:autoSpaceDN/>
              <w:bidi w:val="0"/>
              <w:adjustRightInd/>
              <w:snapToGrid/>
              <w:spacing w:line="420" w:lineRule="exact"/>
              <w:ind w:firstLine="0" w:firstLineChars="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依据《中等职业学校公共艺术课程教学大纲》开设。使学生了解不同艺术类型的表现形式、审美特征和相互之间的联系与区别，培养学生艺术鉴赏能力。使学生掌握欣赏艺术作品和创作艺术作品的基本方法，学会运用有关的基本知识、技能与原理，提高学生的艺术鉴赏能力。增强学生对艺术的理解，开发学生创造潜能，提高学生综合素养，培养学生提高生活品质的意识。</w:t>
            </w:r>
          </w:p>
        </w:tc>
        <w:tc>
          <w:tcPr>
            <w:tcW w:w="804" w:type="dxa"/>
            <w:vAlign w:val="center"/>
          </w:tcPr>
          <w:p w14:paraId="122243E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18</w:t>
            </w:r>
          </w:p>
        </w:tc>
      </w:tr>
      <w:tr w14:paraId="2DED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right"/>
        </w:trPr>
        <w:tc>
          <w:tcPr>
            <w:tcW w:w="531" w:type="dxa"/>
            <w:vAlign w:val="center"/>
          </w:tcPr>
          <w:p w14:paraId="0562E19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12</w:t>
            </w:r>
          </w:p>
        </w:tc>
        <w:tc>
          <w:tcPr>
            <w:tcW w:w="2042" w:type="dxa"/>
            <w:vAlign w:val="center"/>
          </w:tcPr>
          <w:p w14:paraId="17D514D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职业素养</w:t>
            </w:r>
          </w:p>
        </w:tc>
        <w:tc>
          <w:tcPr>
            <w:tcW w:w="5413" w:type="dxa"/>
            <w:vAlign w:val="center"/>
          </w:tcPr>
          <w:p w14:paraId="5226FD0B">
            <w:pPr>
              <w:keepNext w:val="0"/>
              <w:keepLines w:val="0"/>
              <w:pageBreakBefore w:val="0"/>
              <w:widowControl w:val="0"/>
              <w:kinsoku/>
              <w:wordWrap/>
              <w:overflowPunct/>
              <w:topLinePunct w:val="0"/>
              <w:autoSpaceDE/>
              <w:autoSpaceDN/>
              <w:bidi w:val="0"/>
              <w:adjustRightInd/>
              <w:snapToGrid/>
              <w:spacing w:line="420" w:lineRule="exact"/>
              <w:ind w:firstLine="0" w:firstLineChars="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对学生进行职业生涯教育和职业理想教育。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tc>
        <w:tc>
          <w:tcPr>
            <w:tcW w:w="804" w:type="dxa"/>
            <w:vAlign w:val="center"/>
          </w:tcPr>
          <w:p w14:paraId="59985FF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32</w:t>
            </w:r>
          </w:p>
        </w:tc>
      </w:tr>
      <w:tr w14:paraId="4AAE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right"/>
        </w:trPr>
        <w:tc>
          <w:tcPr>
            <w:tcW w:w="531" w:type="dxa"/>
            <w:vAlign w:val="center"/>
          </w:tcPr>
          <w:p w14:paraId="6F4E89D9">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13</w:t>
            </w:r>
          </w:p>
        </w:tc>
        <w:tc>
          <w:tcPr>
            <w:tcW w:w="2042" w:type="dxa"/>
            <w:vAlign w:val="center"/>
          </w:tcPr>
          <w:p w14:paraId="3189EF5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中华优秀传统</w:t>
            </w:r>
          </w:p>
          <w:p w14:paraId="1D1305CA">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文化</w:t>
            </w:r>
          </w:p>
        </w:tc>
        <w:tc>
          <w:tcPr>
            <w:tcW w:w="5413" w:type="dxa"/>
            <w:vAlign w:val="center"/>
          </w:tcPr>
          <w:p w14:paraId="68D692F3">
            <w:pPr>
              <w:keepNext w:val="0"/>
              <w:keepLines w:val="0"/>
              <w:pageBreakBefore w:val="0"/>
              <w:widowControl w:val="0"/>
              <w:kinsoku/>
              <w:wordWrap/>
              <w:overflowPunct/>
              <w:topLinePunct w:val="0"/>
              <w:autoSpaceDE/>
              <w:autoSpaceDN/>
              <w:bidi w:val="0"/>
              <w:adjustRightInd/>
              <w:snapToGrid/>
              <w:spacing w:line="420" w:lineRule="exact"/>
              <w:ind w:firstLine="0" w:firstLineChars="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本课程任务是熟知并传承中国传统文化的 基本精本精神，领会中国传统哲学、文学、艺术、 宗教、科技等方面文化精髓；熟知中国传统道德规范和传统美德；熟知中国古代科技、艺术等文化成果。</w:t>
            </w:r>
          </w:p>
        </w:tc>
        <w:tc>
          <w:tcPr>
            <w:tcW w:w="804" w:type="dxa"/>
            <w:vAlign w:val="center"/>
          </w:tcPr>
          <w:p w14:paraId="7960E89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32</w:t>
            </w:r>
          </w:p>
        </w:tc>
      </w:tr>
    </w:tbl>
    <w:p w14:paraId="2163CCD6">
      <w:pPr>
        <w:pStyle w:val="5"/>
        <w:pageBreakBefore w:val="0"/>
        <w:widowControl w:val="0"/>
        <w:numPr>
          <w:ilvl w:val="0"/>
          <w:numId w:val="2"/>
        </w:numPr>
        <w:kinsoku/>
        <w:wordWrap/>
        <w:overflowPunct/>
        <w:topLinePunct w:val="0"/>
        <w:autoSpaceDE/>
        <w:autoSpaceDN/>
        <w:bidi w:val="0"/>
        <w:adjustRightInd/>
        <w:snapToGrid/>
        <w:textAlignment w:val="auto"/>
        <w:rPr>
          <w:rFonts w:hint="eastAsia"/>
        </w:rPr>
      </w:pPr>
      <w:r>
        <w:rPr>
          <w:rFonts w:hint="eastAsia"/>
        </w:rPr>
        <w:br w:type="page"/>
      </w:r>
    </w:p>
    <w:p w14:paraId="363534C8">
      <w:pPr>
        <w:pStyle w:val="5"/>
        <w:keepNext/>
        <w:keepLines/>
        <w:pageBreakBefore w:val="0"/>
        <w:widowControl w:val="0"/>
        <w:kinsoku/>
        <w:wordWrap/>
        <w:overflowPunct/>
        <w:topLinePunct w:val="0"/>
        <w:autoSpaceDE/>
        <w:autoSpaceDN/>
        <w:bidi w:val="0"/>
        <w:adjustRightInd/>
        <w:snapToGrid/>
        <w:textAlignment w:val="auto"/>
      </w:pPr>
      <w:r>
        <w:rPr>
          <w:rFonts w:hint="eastAsia"/>
        </w:rPr>
        <w:t>（</w:t>
      </w:r>
      <w:r>
        <w:rPr>
          <w:rFonts w:hint="eastAsia"/>
          <w:lang w:val="en-US" w:eastAsia="zh-CN"/>
        </w:rPr>
        <w:t>三</w:t>
      </w:r>
      <w:r>
        <w:rPr>
          <w:rFonts w:hint="eastAsia"/>
        </w:rPr>
        <w:t>）专业技能课</w:t>
      </w:r>
    </w:p>
    <w:p w14:paraId="6D2EC4CF">
      <w:pPr>
        <w:pStyle w:val="2"/>
        <w:keepNext/>
        <w:keepLines/>
        <w:pageBreakBefore w:val="0"/>
        <w:widowControl w:val="0"/>
        <w:kinsoku/>
        <w:wordWrap/>
        <w:overflowPunct/>
        <w:topLinePunct w:val="0"/>
        <w:autoSpaceDE/>
        <w:autoSpaceDN/>
        <w:bidi w:val="0"/>
        <w:adjustRightInd/>
        <w:snapToGrid/>
        <w:textAlignment w:val="auto"/>
      </w:pPr>
      <w:r>
        <w:t>1</w:t>
      </w:r>
      <w:r>
        <w:rPr>
          <w:rFonts w:hint="eastAsia"/>
          <w:lang w:eastAsia="zh-CN"/>
        </w:rPr>
        <w:t>、</w:t>
      </w:r>
      <w:r>
        <w:t>专业核心课</w:t>
      </w:r>
    </w:p>
    <w:tbl>
      <w:tblPr>
        <w:tblStyle w:val="13"/>
        <w:tblW w:w="4998"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2516"/>
        <w:gridCol w:w="3888"/>
        <w:gridCol w:w="1290"/>
      </w:tblGrid>
      <w:tr w14:paraId="6633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right"/>
        </w:trPr>
        <w:tc>
          <w:tcPr>
            <w:tcW w:w="484" w:type="pct"/>
            <w:vAlign w:val="center"/>
          </w:tcPr>
          <w:p w14:paraId="09B0F49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
                <w:kern w:val="0"/>
                <w:sz w:val="24"/>
                <w:szCs w:val="24"/>
              </w:rPr>
            </w:pPr>
            <w:r>
              <w:rPr>
                <w:rFonts w:hint="eastAsia" w:ascii="宋体" w:hAnsi="宋体" w:cs="宋体"/>
                <w:b/>
                <w:kern w:val="0"/>
                <w:sz w:val="24"/>
                <w:szCs w:val="24"/>
              </w:rPr>
              <w:t>序号</w:t>
            </w:r>
          </w:p>
        </w:tc>
        <w:tc>
          <w:tcPr>
            <w:tcW w:w="1476" w:type="pct"/>
            <w:vAlign w:val="center"/>
          </w:tcPr>
          <w:p w14:paraId="7AC6F9C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
                <w:kern w:val="0"/>
                <w:sz w:val="24"/>
                <w:szCs w:val="24"/>
              </w:rPr>
            </w:pPr>
            <w:r>
              <w:rPr>
                <w:rFonts w:hint="eastAsia" w:ascii="宋体" w:hAnsi="宋体" w:cs="宋体"/>
                <w:b/>
                <w:kern w:val="0"/>
                <w:sz w:val="24"/>
                <w:szCs w:val="24"/>
              </w:rPr>
              <w:t>课程名称</w:t>
            </w:r>
          </w:p>
        </w:tc>
        <w:tc>
          <w:tcPr>
            <w:tcW w:w="2281" w:type="pct"/>
            <w:vAlign w:val="center"/>
          </w:tcPr>
          <w:p w14:paraId="5D28001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
                <w:kern w:val="0"/>
                <w:sz w:val="24"/>
                <w:szCs w:val="24"/>
              </w:rPr>
            </w:pPr>
            <w:r>
              <w:rPr>
                <w:rFonts w:hint="eastAsia" w:ascii="宋体" w:hAnsi="宋体" w:cs="宋体"/>
                <w:b/>
                <w:kern w:val="0"/>
                <w:sz w:val="24"/>
                <w:szCs w:val="24"/>
              </w:rPr>
              <w:t>主要教学内容和要求</w:t>
            </w:r>
          </w:p>
        </w:tc>
        <w:tc>
          <w:tcPr>
            <w:tcW w:w="757" w:type="pct"/>
            <w:vAlign w:val="center"/>
          </w:tcPr>
          <w:p w14:paraId="06AD3F3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
                <w:kern w:val="0"/>
                <w:sz w:val="24"/>
                <w:szCs w:val="24"/>
              </w:rPr>
            </w:pPr>
            <w:r>
              <w:rPr>
                <w:rFonts w:hint="eastAsia" w:ascii="宋体" w:hAnsi="宋体" w:cs="宋体"/>
                <w:b/>
                <w:kern w:val="0"/>
                <w:sz w:val="24"/>
                <w:szCs w:val="24"/>
              </w:rPr>
              <w:t>参考学时</w:t>
            </w:r>
          </w:p>
        </w:tc>
      </w:tr>
      <w:tr w14:paraId="2613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1" w:hRule="atLeast"/>
          <w:jc w:val="right"/>
        </w:trPr>
        <w:tc>
          <w:tcPr>
            <w:tcW w:w="484" w:type="pct"/>
            <w:vAlign w:val="center"/>
          </w:tcPr>
          <w:p w14:paraId="7D70973D">
            <w:pPr>
              <w:pStyle w:val="18"/>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1</w:t>
            </w:r>
          </w:p>
        </w:tc>
        <w:tc>
          <w:tcPr>
            <w:tcW w:w="1476" w:type="pct"/>
            <w:vAlign w:val="center"/>
          </w:tcPr>
          <w:p w14:paraId="130A2F0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常用工具软件</w:t>
            </w:r>
          </w:p>
        </w:tc>
        <w:tc>
          <w:tcPr>
            <w:tcW w:w="2281" w:type="pct"/>
            <w:vAlign w:val="center"/>
          </w:tcPr>
          <w:p w14:paraId="75C298C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掌握计算机系统管理与维护、虚拟机、特殊文档编辑与格式转换、翻译工具、网络管理与数据传输、即时通信、信息安全、云办公、数码产品及移动设备连接和数据传输、多媒体信息处理等常用工具类软件的应用技能</w:t>
            </w:r>
          </w:p>
        </w:tc>
        <w:tc>
          <w:tcPr>
            <w:tcW w:w="757" w:type="pct"/>
            <w:vAlign w:val="center"/>
          </w:tcPr>
          <w:p w14:paraId="417C0E8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36</w:t>
            </w:r>
          </w:p>
        </w:tc>
      </w:tr>
      <w:tr w14:paraId="5D82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right"/>
        </w:trPr>
        <w:tc>
          <w:tcPr>
            <w:tcW w:w="484" w:type="pct"/>
            <w:vAlign w:val="center"/>
          </w:tcPr>
          <w:p w14:paraId="53517B92">
            <w:pPr>
              <w:pStyle w:val="18"/>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2</w:t>
            </w:r>
          </w:p>
        </w:tc>
        <w:tc>
          <w:tcPr>
            <w:tcW w:w="1476" w:type="pct"/>
            <w:vAlign w:val="center"/>
          </w:tcPr>
          <w:p w14:paraId="1E3704E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计算机程序设计</w:t>
            </w:r>
          </w:p>
        </w:tc>
        <w:tc>
          <w:tcPr>
            <w:tcW w:w="2281" w:type="pct"/>
            <w:vAlign w:val="center"/>
          </w:tcPr>
          <w:p w14:paraId="3BE0370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了解计算机程序设计的基本概念，理解数据类型、表达式、逻辑关系、流程控制、面向对象程序设计等知识, 使用编程工具开发计算机简单功能应用程序</w:t>
            </w:r>
          </w:p>
        </w:tc>
        <w:tc>
          <w:tcPr>
            <w:tcW w:w="757" w:type="pct"/>
            <w:vAlign w:val="center"/>
          </w:tcPr>
          <w:p w14:paraId="0EB5EA7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162</w:t>
            </w:r>
          </w:p>
        </w:tc>
      </w:tr>
      <w:tr w14:paraId="5190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1" w:hRule="atLeast"/>
          <w:jc w:val="right"/>
        </w:trPr>
        <w:tc>
          <w:tcPr>
            <w:tcW w:w="484" w:type="pct"/>
            <w:vAlign w:val="center"/>
          </w:tcPr>
          <w:p w14:paraId="4CF845EA">
            <w:pPr>
              <w:pStyle w:val="18"/>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3</w:t>
            </w:r>
          </w:p>
        </w:tc>
        <w:tc>
          <w:tcPr>
            <w:tcW w:w="1476" w:type="pct"/>
            <w:vAlign w:val="center"/>
          </w:tcPr>
          <w:p w14:paraId="140144F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数据库应用</w:t>
            </w:r>
          </w:p>
        </w:tc>
        <w:tc>
          <w:tcPr>
            <w:tcW w:w="2281" w:type="pct"/>
            <w:vAlign w:val="center"/>
          </w:tcPr>
          <w:p w14:paraId="1F797B7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了解数据库的基础知识，掌握主流数据库系统安装、数据库创建、数据访问及修改、建立窗体、备份与还原、安全管理、数据连接等相关技能，熟悉SQL查询语言的语法知识与应用方法，能使用数据库工具进行简单数据库应用程序设计</w:t>
            </w:r>
          </w:p>
        </w:tc>
        <w:tc>
          <w:tcPr>
            <w:tcW w:w="757" w:type="pct"/>
            <w:vAlign w:val="center"/>
          </w:tcPr>
          <w:p w14:paraId="62CBDBA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72</w:t>
            </w:r>
          </w:p>
        </w:tc>
      </w:tr>
      <w:tr w14:paraId="7B50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3" w:hRule="atLeast"/>
          <w:jc w:val="right"/>
        </w:trPr>
        <w:tc>
          <w:tcPr>
            <w:tcW w:w="484" w:type="pct"/>
            <w:vAlign w:val="center"/>
          </w:tcPr>
          <w:p w14:paraId="58F48AE3">
            <w:pPr>
              <w:pStyle w:val="18"/>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4</w:t>
            </w:r>
          </w:p>
        </w:tc>
        <w:tc>
          <w:tcPr>
            <w:tcW w:w="1476" w:type="pct"/>
            <w:vAlign w:val="center"/>
          </w:tcPr>
          <w:p w14:paraId="25D96B1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平面设计基础</w:t>
            </w:r>
          </w:p>
        </w:tc>
        <w:tc>
          <w:tcPr>
            <w:tcW w:w="2281" w:type="pct"/>
            <w:vAlign w:val="center"/>
          </w:tcPr>
          <w:p w14:paraId="74305B6E">
            <w:pPr>
              <w:pStyle w:val="18"/>
              <w:keepNext w:val="0"/>
              <w:keepLines w:val="0"/>
              <w:pageBreakBefore w:val="0"/>
              <w:widowControl w:val="0"/>
              <w:kinsoku/>
              <w:wordWrap/>
              <w:overflowPunct/>
              <w:topLinePunct w:val="0"/>
              <w:bidi w:val="0"/>
              <w:snapToGrid/>
              <w:spacing w:line="420" w:lineRule="exact"/>
              <w:ind w:firstLine="0" w:firstLineChars="0"/>
              <w:jc w:val="left"/>
              <w:textAlignment w:val="auto"/>
              <w:rPr>
                <w:rFonts w:ascii="宋体" w:hAnsi="宋体" w:cs="宋体"/>
                <w:bCs/>
                <w:sz w:val="24"/>
                <w:szCs w:val="24"/>
              </w:rPr>
            </w:pPr>
            <w:r>
              <w:rPr>
                <w:rFonts w:hint="eastAsia" w:ascii="宋体" w:hAnsi="宋体" w:cs="宋体"/>
                <w:bCs/>
                <w:sz w:val="24"/>
                <w:szCs w:val="24"/>
              </w:rPr>
              <w:t>了解点、线、面在基本界面造型中的运用；培养设计构成基本能力，图标创意与表达的能力及版式设计与表达的能力；培养设计用色原理上的基本分析能力、色彩搭配能力、具体商业项目与色彩的运用能力；培养手绘线条、图标、原型图的能力；熟练掌握Photoshop的基本功能及应用范围；理解Photoshop中选区、图层、蒙版、通道等内容；熟练掌握其实现方法</w:t>
            </w:r>
          </w:p>
          <w:p w14:paraId="0606ACC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sz w:val="24"/>
                <w:szCs w:val="24"/>
              </w:rPr>
              <w:t>熟练掌握Photoshop在商业项目中的应用</w:t>
            </w:r>
          </w:p>
        </w:tc>
        <w:tc>
          <w:tcPr>
            <w:tcW w:w="757" w:type="pct"/>
            <w:vAlign w:val="center"/>
          </w:tcPr>
          <w:p w14:paraId="38588AD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36</w:t>
            </w:r>
          </w:p>
        </w:tc>
      </w:tr>
      <w:tr w14:paraId="4666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jc w:val="right"/>
        </w:trPr>
        <w:tc>
          <w:tcPr>
            <w:tcW w:w="484" w:type="pct"/>
            <w:vAlign w:val="center"/>
          </w:tcPr>
          <w:p w14:paraId="7F41DC17">
            <w:pPr>
              <w:pStyle w:val="18"/>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5</w:t>
            </w:r>
          </w:p>
        </w:tc>
        <w:tc>
          <w:tcPr>
            <w:tcW w:w="1476" w:type="pct"/>
            <w:vAlign w:val="center"/>
          </w:tcPr>
          <w:p w14:paraId="4B4F3D6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图形图像处理</w:t>
            </w:r>
          </w:p>
        </w:tc>
        <w:tc>
          <w:tcPr>
            <w:tcW w:w="2281" w:type="pct"/>
            <w:vAlign w:val="center"/>
          </w:tcPr>
          <w:p w14:paraId="71FEFB3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了解图形图像处理及相关的美学基础知识，理解平面设计与创意的基本要求，熟悉不同类型图形图像处理业务的规范要求与表现手法，掌握应用平面设计主流软件图形图像处理的相关技能，能使用相应软件进行图形绘制、图文编辑、图像处理等业务应用</w:t>
            </w:r>
          </w:p>
        </w:tc>
        <w:tc>
          <w:tcPr>
            <w:tcW w:w="757" w:type="pct"/>
            <w:vAlign w:val="center"/>
          </w:tcPr>
          <w:p w14:paraId="4DDEA0F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54</w:t>
            </w:r>
          </w:p>
        </w:tc>
      </w:tr>
      <w:tr w14:paraId="58AB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jc w:val="right"/>
        </w:trPr>
        <w:tc>
          <w:tcPr>
            <w:tcW w:w="484" w:type="pct"/>
            <w:vAlign w:val="center"/>
          </w:tcPr>
          <w:p w14:paraId="36F39342">
            <w:pPr>
              <w:pStyle w:val="18"/>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6</w:t>
            </w:r>
          </w:p>
        </w:tc>
        <w:tc>
          <w:tcPr>
            <w:tcW w:w="1476" w:type="pct"/>
            <w:vAlign w:val="center"/>
          </w:tcPr>
          <w:p w14:paraId="663B6F0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网页设计与制作</w:t>
            </w:r>
          </w:p>
        </w:tc>
        <w:tc>
          <w:tcPr>
            <w:tcW w:w="2281" w:type="pct"/>
            <w:vAlign w:val="center"/>
          </w:tcPr>
          <w:p w14:paraId="14B48F4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了解网页设计与制作的基础知识和规范要求，熟悉HTML和脚本语言相关知识，掌握站点创建、网页元素编辑、表格应用、层和框架布局、网页行为添加、样式与模板应用、表单元素使用等相关技能，能应用主流网页设计软件进行不同风格的简单网页设计以及编写简单网页代码和脚本</w:t>
            </w:r>
          </w:p>
        </w:tc>
        <w:tc>
          <w:tcPr>
            <w:tcW w:w="757" w:type="pct"/>
            <w:vAlign w:val="center"/>
          </w:tcPr>
          <w:p w14:paraId="6A138DA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54</w:t>
            </w:r>
          </w:p>
        </w:tc>
      </w:tr>
      <w:tr w14:paraId="461A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6" w:hRule="atLeast"/>
          <w:jc w:val="right"/>
        </w:trPr>
        <w:tc>
          <w:tcPr>
            <w:tcW w:w="484" w:type="pct"/>
            <w:vAlign w:val="center"/>
          </w:tcPr>
          <w:p w14:paraId="42091A6D">
            <w:pPr>
              <w:pStyle w:val="18"/>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7</w:t>
            </w:r>
          </w:p>
        </w:tc>
        <w:tc>
          <w:tcPr>
            <w:tcW w:w="1476" w:type="pct"/>
            <w:vAlign w:val="center"/>
          </w:tcPr>
          <w:p w14:paraId="66061BC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商业平面设计</w:t>
            </w:r>
          </w:p>
        </w:tc>
        <w:tc>
          <w:tcPr>
            <w:tcW w:w="2281" w:type="pct"/>
            <w:vAlign w:val="center"/>
          </w:tcPr>
          <w:p w14:paraId="7882EEE7">
            <w:pPr>
              <w:pStyle w:val="18"/>
              <w:keepNext w:val="0"/>
              <w:keepLines w:val="0"/>
              <w:pageBreakBefore w:val="0"/>
              <w:widowControl w:val="0"/>
              <w:kinsoku/>
              <w:wordWrap/>
              <w:overflowPunct/>
              <w:topLinePunct w:val="0"/>
              <w:bidi w:val="0"/>
              <w:snapToGrid/>
              <w:spacing w:line="420" w:lineRule="exact"/>
              <w:ind w:firstLine="0" w:firstLineChars="0"/>
              <w:jc w:val="both"/>
              <w:textAlignment w:val="auto"/>
              <w:rPr>
                <w:rFonts w:ascii="仿宋" w:hAnsi="仿宋" w:eastAsia="仿宋"/>
                <w:bCs/>
                <w:sz w:val="24"/>
                <w:szCs w:val="24"/>
              </w:rPr>
            </w:pPr>
            <w:r>
              <w:rPr>
                <w:rFonts w:hint="eastAsia" w:ascii="宋体" w:hAnsi="宋体" w:cs="宋体"/>
                <w:bCs/>
                <w:sz w:val="24"/>
                <w:szCs w:val="24"/>
              </w:rPr>
              <w:t>了解和学习平面构成、色彩构成、立体构成的理论知识；掌握平面构成各种形式在设计中的应用；掌握基本的立体构成方法，提升抽象思维及想象力；掌握色彩搭配在设计中的应用方法；通过具体案例讲解，了解并掌握Photoshop在商业项目中的应用；通过具体案例讲解，了解并掌握Illustrator在标志、字体设计中的应用；通过具体案例讲解，了解InDesign在排版中的应用</w:t>
            </w:r>
          </w:p>
        </w:tc>
        <w:tc>
          <w:tcPr>
            <w:tcW w:w="757" w:type="pct"/>
            <w:vAlign w:val="center"/>
          </w:tcPr>
          <w:p w14:paraId="6C4B9FE0">
            <w:pPr>
              <w:keepNext w:val="0"/>
              <w:keepLines w:val="0"/>
              <w:pageBreakBefore w:val="0"/>
              <w:widowControl w:val="0"/>
              <w:kinsoku/>
              <w:wordWrap/>
              <w:overflowPunct/>
              <w:topLinePunct w:val="0"/>
              <w:bidi w:val="0"/>
              <w:snapToGrid/>
              <w:spacing w:line="420" w:lineRule="exact"/>
              <w:ind w:firstLine="480"/>
              <w:textAlignment w:val="auto"/>
              <w:rPr>
                <w:rFonts w:hint="default" w:ascii="仿宋" w:hAnsi="仿宋" w:eastAsia="仿宋"/>
                <w:bCs/>
                <w:sz w:val="24"/>
                <w:szCs w:val="24"/>
                <w:lang w:val="en-US" w:eastAsia="zh-CN"/>
              </w:rPr>
            </w:pPr>
            <w:r>
              <w:rPr>
                <w:rFonts w:hint="eastAsia" w:ascii="宋体" w:hAnsi="宋体" w:eastAsia="仿宋" w:cs="宋体"/>
                <w:bCs/>
                <w:kern w:val="0"/>
                <w:sz w:val="24"/>
                <w:szCs w:val="24"/>
                <w:lang w:val="en-US" w:eastAsia="zh-CN"/>
              </w:rPr>
              <w:t>72</w:t>
            </w:r>
          </w:p>
        </w:tc>
      </w:tr>
      <w:tr w14:paraId="65B3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right"/>
        </w:trPr>
        <w:tc>
          <w:tcPr>
            <w:tcW w:w="484" w:type="pct"/>
            <w:vAlign w:val="center"/>
          </w:tcPr>
          <w:p w14:paraId="6C4A83BB">
            <w:pPr>
              <w:pStyle w:val="18"/>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8</w:t>
            </w:r>
          </w:p>
        </w:tc>
        <w:tc>
          <w:tcPr>
            <w:tcW w:w="1476" w:type="pct"/>
            <w:vAlign w:val="center"/>
          </w:tcPr>
          <w:p w14:paraId="6920FE9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Web页面设计</w:t>
            </w:r>
          </w:p>
        </w:tc>
        <w:tc>
          <w:tcPr>
            <w:tcW w:w="2281" w:type="pct"/>
            <w:vAlign w:val="center"/>
          </w:tcPr>
          <w:p w14:paraId="68C89BED">
            <w:pPr>
              <w:pStyle w:val="18"/>
              <w:keepNext w:val="0"/>
              <w:keepLines w:val="0"/>
              <w:pageBreakBefore w:val="0"/>
              <w:widowControl w:val="0"/>
              <w:kinsoku/>
              <w:wordWrap/>
              <w:overflowPunct/>
              <w:topLinePunct w:val="0"/>
              <w:bidi w:val="0"/>
              <w:snapToGrid/>
              <w:spacing w:line="420" w:lineRule="exact"/>
              <w:ind w:firstLine="0" w:firstLineChars="0"/>
              <w:jc w:val="left"/>
              <w:textAlignment w:val="auto"/>
              <w:rPr>
                <w:rFonts w:ascii="宋体" w:hAnsi="宋体" w:cs="宋体"/>
                <w:bCs/>
                <w:kern w:val="0"/>
                <w:sz w:val="24"/>
                <w:szCs w:val="24"/>
              </w:rPr>
            </w:pPr>
            <w:r>
              <w:rPr>
                <w:rFonts w:hint="eastAsia" w:ascii="宋体" w:hAnsi="宋体" w:cs="宋体"/>
                <w:bCs/>
                <w:sz w:val="24"/>
                <w:szCs w:val="24"/>
              </w:rPr>
              <w:t>掌握网页设计开发常用软件工具及功能；掌握Web界面设计规范及流程，了解界面模块的设计；了解WUI界面设计中各行业的设计风格；理解企业客户对设计的需求和期望值，并掌握网站及软件界面设计的技能和技巧；掌握实现Web标准化布局所需要的前端开发技能，包括HTML5、CSS3\DIV、JavaScript等</w:t>
            </w:r>
          </w:p>
        </w:tc>
        <w:tc>
          <w:tcPr>
            <w:tcW w:w="757" w:type="pct"/>
            <w:vAlign w:val="center"/>
          </w:tcPr>
          <w:p w14:paraId="0F4716B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180</w:t>
            </w:r>
          </w:p>
        </w:tc>
      </w:tr>
    </w:tbl>
    <w:p w14:paraId="5597EE9C">
      <w:r>
        <w:br w:type="page"/>
      </w:r>
    </w:p>
    <w:p w14:paraId="77BE11CA">
      <w:pPr>
        <w:pStyle w:val="2"/>
      </w:pPr>
      <w:r>
        <w:t>2</w:t>
      </w:r>
      <w:r>
        <w:rPr>
          <w:rFonts w:hint="eastAsia"/>
          <w:lang w:eastAsia="zh-CN"/>
        </w:rPr>
        <w:t>、</w:t>
      </w:r>
      <w:r>
        <w:t>专业（技能）方向课</w:t>
      </w:r>
    </w:p>
    <w:p w14:paraId="28293A5C">
      <w:pPr>
        <w:ind w:left="0" w:leftChars="0" w:firstLine="0" w:firstLineChars="0"/>
        <w:rPr>
          <w:rFonts w:ascii="宋体" w:hAnsi="宋体" w:cs="宋体"/>
        </w:rPr>
      </w:pPr>
      <w:r>
        <w:rPr>
          <w:rFonts w:hint="eastAsia" w:ascii="宋体" w:hAnsi="宋体" w:cs="宋体"/>
          <w:lang w:val="en-US" w:eastAsia="zh-CN"/>
        </w:rPr>
        <w:t>（1）</w:t>
      </w:r>
      <w:r>
        <w:rPr>
          <w:rFonts w:hint="eastAsia" w:ascii="宋体" w:hAnsi="宋体" w:cs="宋体"/>
        </w:rPr>
        <w:t>软件与信息服务外包</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485"/>
        <w:gridCol w:w="3545"/>
        <w:gridCol w:w="1483"/>
      </w:tblGrid>
      <w:tr w14:paraId="7441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90" w:type="pct"/>
            <w:vAlign w:val="center"/>
          </w:tcPr>
          <w:p w14:paraId="4EE776C6">
            <w:pPr>
              <w:keepNext w:val="0"/>
              <w:keepLines w:val="0"/>
              <w:pageBreakBefore w:val="0"/>
              <w:widowControl w:val="0"/>
              <w:kinsoku/>
              <w:wordWrap/>
              <w:overflowPunct/>
              <w:topLinePunct w:val="0"/>
              <w:bidi w:val="0"/>
              <w:snapToGrid/>
              <w:spacing w:line="420" w:lineRule="exact"/>
              <w:ind w:firstLine="0" w:firstLineChars="0"/>
              <w:jc w:val="center"/>
              <w:textAlignment w:val="auto"/>
              <w:rPr>
                <w:rFonts w:ascii="宋体" w:hAnsi="宋体" w:cs="宋体"/>
                <w:b/>
                <w:kern w:val="0"/>
                <w:sz w:val="24"/>
                <w:szCs w:val="24"/>
              </w:rPr>
            </w:pPr>
            <w:r>
              <w:rPr>
                <w:rFonts w:hint="eastAsia" w:ascii="宋体" w:hAnsi="宋体" w:cs="宋体"/>
                <w:b/>
                <w:kern w:val="0"/>
                <w:sz w:val="24"/>
                <w:szCs w:val="24"/>
              </w:rPr>
              <w:t>序号</w:t>
            </w:r>
          </w:p>
        </w:tc>
        <w:tc>
          <w:tcPr>
            <w:tcW w:w="1458" w:type="pct"/>
            <w:vAlign w:val="center"/>
          </w:tcPr>
          <w:p w14:paraId="70268106">
            <w:pPr>
              <w:keepNext w:val="0"/>
              <w:keepLines w:val="0"/>
              <w:pageBreakBefore w:val="0"/>
              <w:widowControl w:val="0"/>
              <w:kinsoku/>
              <w:wordWrap/>
              <w:overflowPunct/>
              <w:topLinePunct w:val="0"/>
              <w:bidi w:val="0"/>
              <w:snapToGrid/>
              <w:spacing w:line="420" w:lineRule="exact"/>
              <w:ind w:firstLine="0" w:firstLineChars="0"/>
              <w:jc w:val="center"/>
              <w:textAlignment w:val="auto"/>
              <w:rPr>
                <w:rFonts w:ascii="宋体" w:hAnsi="宋体" w:cs="宋体"/>
                <w:b/>
                <w:kern w:val="0"/>
                <w:sz w:val="24"/>
                <w:szCs w:val="24"/>
              </w:rPr>
            </w:pPr>
            <w:r>
              <w:rPr>
                <w:rFonts w:hint="eastAsia" w:ascii="宋体" w:hAnsi="宋体" w:cs="宋体"/>
                <w:b/>
                <w:kern w:val="0"/>
                <w:sz w:val="24"/>
                <w:szCs w:val="24"/>
              </w:rPr>
              <w:t>课程名称</w:t>
            </w:r>
          </w:p>
        </w:tc>
        <w:tc>
          <w:tcPr>
            <w:tcW w:w="2080" w:type="pct"/>
            <w:vAlign w:val="center"/>
          </w:tcPr>
          <w:p w14:paraId="2050D038">
            <w:pPr>
              <w:keepNext w:val="0"/>
              <w:keepLines w:val="0"/>
              <w:pageBreakBefore w:val="0"/>
              <w:widowControl w:val="0"/>
              <w:kinsoku/>
              <w:wordWrap/>
              <w:overflowPunct/>
              <w:topLinePunct w:val="0"/>
              <w:bidi w:val="0"/>
              <w:snapToGrid/>
              <w:spacing w:line="420" w:lineRule="exact"/>
              <w:ind w:firstLine="0" w:firstLineChars="0"/>
              <w:jc w:val="center"/>
              <w:textAlignment w:val="auto"/>
              <w:rPr>
                <w:rFonts w:ascii="宋体" w:hAnsi="宋体" w:cs="宋体"/>
                <w:b/>
                <w:kern w:val="0"/>
                <w:sz w:val="24"/>
                <w:szCs w:val="24"/>
              </w:rPr>
            </w:pPr>
            <w:r>
              <w:rPr>
                <w:rFonts w:hint="eastAsia" w:ascii="宋体" w:hAnsi="宋体" w:cs="宋体"/>
                <w:b/>
                <w:kern w:val="0"/>
                <w:sz w:val="24"/>
                <w:szCs w:val="24"/>
              </w:rPr>
              <w:t>主要教学内容和要求</w:t>
            </w:r>
          </w:p>
        </w:tc>
        <w:tc>
          <w:tcPr>
            <w:tcW w:w="870" w:type="pct"/>
            <w:vAlign w:val="center"/>
          </w:tcPr>
          <w:p w14:paraId="5F1053E9">
            <w:pPr>
              <w:keepNext w:val="0"/>
              <w:keepLines w:val="0"/>
              <w:pageBreakBefore w:val="0"/>
              <w:widowControl w:val="0"/>
              <w:kinsoku/>
              <w:wordWrap/>
              <w:overflowPunct/>
              <w:topLinePunct w:val="0"/>
              <w:bidi w:val="0"/>
              <w:snapToGrid/>
              <w:spacing w:line="420" w:lineRule="exact"/>
              <w:ind w:firstLine="0" w:firstLineChars="0"/>
              <w:jc w:val="center"/>
              <w:textAlignment w:val="auto"/>
              <w:rPr>
                <w:rFonts w:ascii="宋体" w:hAnsi="宋体" w:cs="宋体"/>
                <w:b/>
                <w:kern w:val="0"/>
                <w:sz w:val="24"/>
                <w:szCs w:val="24"/>
              </w:rPr>
            </w:pPr>
            <w:r>
              <w:rPr>
                <w:rFonts w:hint="eastAsia" w:ascii="宋体" w:hAnsi="宋体" w:cs="宋体"/>
                <w:b/>
                <w:kern w:val="0"/>
                <w:sz w:val="24"/>
                <w:szCs w:val="24"/>
              </w:rPr>
              <w:t>参考学时</w:t>
            </w:r>
          </w:p>
        </w:tc>
      </w:tr>
      <w:tr w14:paraId="5075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trPr>
        <w:tc>
          <w:tcPr>
            <w:tcW w:w="590" w:type="pct"/>
            <w:vAlign w:val="center"/>
          </w:tcPr>
          <w:p w14:paraId="0415D979">
            <w:pPr>
              <w:keepNext w:val="0"/>
              <w:keepLines w:val="0"/>
              <w:pageBreakBefore w:val="0"/>
              <w:widowControl w:val="0"/>
              <w:kinsoku/>
              <w:wordWrap/>
              <w:overflowPunct/>
              <w:topLinePunct w:val="0"/>
              <w:bidi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1</w:t>
            </w:r>
          </w:p>
        </w:tc>
        <w:tc>
          <w:tcPr>
            <w:tcW w:w="1458" w:type="pct"/>
            <w:vAlign w:val="center"/>
          </w:tcPr>
          <w:p w14:paraId="58FE9677">
            <w:pPr>
              <w:keepNext w:val="0"/>
              <w:keepLines w:val="0"/>
              <w:pageBreakBefore w:val="0"/>
              <w:widowControl w:val="0"/>
              <w:kinsoku/>
              <w:wordWrap/>
              <w:overflowPunct/>
              <w:topLinePunct w:val="0"/>
              <w:bidi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计算机录入技术</w:t>
            </w:r>
          </w:p>
        </w:tc>
        <w:tc>
          <w:tcPr>
            <w:tcW w:w="2080" w:type="pct"/>
            <w:vAlign w:val="center"/>
          </w:tcPr>
          <w:p w14:paraId="2E852FD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both"/>
              <w:textAlignment w:val="auto"/>
              <w:rPr>
                <w:rFonts w:hint="eastAsia" w:ascii="宋体" w:hAnsi="宋体" w:cs="宋体"/>
                <w:bCs/>
                <w:kern w:val="0"/>
                <w:sz w:val="24"/>
                <w:szCs w:val="24"/>
              </w:rPr>
            </w:pPr>
            <w:r>
              <w:rPr>
                <w:rFonts w:hint="eastAsia" w:ascii="宋体" w:hAnsi="宋体" w:cs="宋体"/>
                <w:bCs/>
                <w:kern w:val="0"/>
                <w:sz w:val="24"/>
                <w:szCs w:val="24"/>
              </w:rPr>
              <w:t>了解信息录入的基本流程，学会基本的录入方法，掌握就业岗位需要的语音、手写和其他外国语言文字的录入技能，具备准确、快速的中英文盲打、听打录入信息能力</w:t>
            </w:r>
          </w:p>
        </w:tc>
        <w:tc>
          <w:tcPr>
            <w:tcW w:w="870" w:type="pct"/>
            <w:vAlign w:val="center"/>
          </w:tcPr>
          <w:p w14:paraId="2FF6EE1D">
            <w:pPr>
              <w:keepNext w:val="0"/>
              <w:keepLines w:val="0"/>
              <w:pageBreakBefore w:val="0"/>
              <w:widowControl w:val="0"/>
              <w:kinsoku/>
              <w:wordWrap/>
              <w:overflowPunct/>
              <w:topLinePunct w:val="0"/>
              <w:bidi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54</w:t>
            </w:r>
          </w:p>
        </w:tc>
      </w:tr>
      <w:tr w14:paraId="2BBF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590" w:type="pct"/>
            <w:vAlign w:val="center"/>
          </w:tcPr>
          <w:p w14:paraId="5BFCF763">
            <w:pPr>
              <w:keepNext w:val="0"/>
              <w:keepLines w:val="0"/>
              <w:pageBreakBefore w:val="0"/>
              <w:widowControl w:val="0"/>
              <w:kinsoku/>
              <w:wordWrap/>
              <w:overflowPunct/>
              <w:topLinePunct w:val="0"/>
              <w:bidi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2</w:t>
            </w:r>
          </w:p>
        </w:tc>
        <w:tc>
          <w:tcPr>
            <w:tcW w:w="1458" w:type="pct"/>
            <w:vAlign w:val="center"/>
          </w:tcPr>
          <w:p w14:paraId="21328B7E">
            <w:pPr>
              <w:keepNext w:val="0"/>
              <w:keepLines w:val="0"/>
              <w:pageBreakBefore w:val="0"/>
              <w:widowControl w:val="0"/>
              <w:kinsoku/>
              <w:wordWrap/>
              <w:overflowPunct/>
              <w:topLinePunct w:val="0"/>
              <w:bidi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信息处理与分析</w:t>
            </w:r>
          </w:p>
        </w:tc>
        <w:tc>
          <w:tcPr>
            <w:tcW w:w="2080" w:type="pct"/>
            <w:vAlign w:val="center"/>
          </w:tcPr>
          <w:p w14:paraId="6DA99FB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both"/>
              <w:textAlignment w:val="auto"/>
              <w:rPr>
                <w:rFonts w:hint="eastAsia" w:ascii="宋体" w:hAnsi="宋体" w:cs="宋体"/>
                <w:bCs/>
                <w:kern w:val="0"/>
                <w:sz w:val="24"/>
                <w:szCs w:val="24"/>
              </w:rPr>
            </w:pPr>
            <w:r>
              <w:rPr>
                <w:rFonts w:hint="eastAsia" w:ascii="宋体" w:hAnsi="宋体" w:cs="宋体"/>
                <w:bCs/>
                <w:kern w:val="0"/>
                <w:sz w:val="24"/>
                <w:szCs w:val="24"/>
              </w:rPr>
              <w:t>了解信息处理与分析的基本理解，熟悉普通数据和大数据分析的工作流程和实现方法，掌握信息处理与分析的相关技能</w:t>
            </w:r>
          </w:p>
        </w:tc>
        <w:tc>
          <w:tcPr>
            <w:tcW w:w="870" w:type="pct"/>
            <w:vAlign w:val="center"/>
          </w:tcPr>
          <w:p w14:paraId="70B1DA18">
            <w:pPr>
              <w:keepNext w:val="0"/>
              <w:keepLines w:val="0"/>
              <w:pageBreakBefore w:val="0"/>
              <w:widowControl w:val="0"/>
              <w:kinsoku/>
              <w:wordWrap/>
              <w:overflowPunct/>
              <w:topLinePunct w:val="0"/>
              <w:bidi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36</w:t>
            </w:r>
          </w:p>
        </w:tc>
      </w:tr>
      <w:tr w14:paraId="23E8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590" w:type="pct"/>
            <w:vAlign w:val="center"/>
          </w:tcPr>
          <w:p w14:paraId="3A81A15A">
            <w:pPr>
              <w:keepNext w:val="0"/>
              <w:keepLines w:val="0"/>
              <w:pageBreakBefore w:val="0"/>
              <w:widowControl w:val="0"/>
              <w:kinsoku/>
              <w:wordWrap/>
              <w:overflowPunct/>
              <w:topLinePunct w:val="0"/>
              <w:bidi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3</w:t>
            </w:r>
          </w:p>
        </w:tc>
        <w:tc>
          <w:tcPr>
            <w:tcW w:w="1458" w:type="pct"/>
            <w:vAlign w:val="center"/>
          </w:tcPr>
          <w:p w14:paraId="7FFA57EE">
            <w:pPr>
              <w:keepNext w:val="0"/>
              <w:keepLines w:val="0"/>
              <w:pageBreakBefore w:val="0"/>
              <w:widowControl w:val="0"/>
              <w:kinsoku/>
              <w:wordWrap/>
              <w:overflowPunct/>
              <w:topLinePunct w:val="0"/>
              <w:bidi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信息服务外语</w:t>
            </w:r>
          </w:p>
        </w:tc>
        <w:tc>
          <w:tcPr>
            <w:tcW w:w="2080" w:type="pct"/>
            <w:vAlign w:val="center"/>
          </w:tcPr>
          <w:p w14:paraId="65DA5AD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both"/>
              <w:textAlignment w:val="auto"/>
              <w:rPr>
                <w:rFonts w:hint="eastAsia" w:ascii="宋体" w:hAnsi="宋体" w:cs="宋体"/>
                <w:bCs/>
                <w:kern w:val="0"/>
                <w:sz w:val="24"/>
                <w:szCs w:val="24"/>
              </w:rPr>
            </w:pPr>
            <w:r>
              <w:rPr>
                <w:rFonts w:hint="eastAsia" w:ascii="宋体" w:hAnsi="宋体" w:cs="宋体"/>
                <w:bCs/>
                <w:kern w:val="0"/>
                <w:sz w:val="24"/>
                <w:szCs w:val="24"/>
              </w:rPr>
              <w:t>熟悉信息服务业务相关的外国语言知识，掌握关键单词和必要语法知识，能阅读、输入和校对相应的外国语言文字</w:t>
            </w:r>
          </w:p>
        </w:tc>
        <w:tc>
          <w:tcPr>
            <w:tcW w:w="870" w:type="pct"/>
            <w:vAlign w:val="center"/>
          </w:tcPr>
          <w:p w14:paraId="3EDA30C5">
            <w:pPr>
              <w:keepNext w:val="0"/>
              <w:keepLines w:val="0"/>
              <w:pageBreakBefore w:val="0"/>
              <w:widowControl w:val="0"/>
              <w:kinsoku/>
              <w:wordWrap/>
              <w:overflowPunct/>
              <w:topLinePunct w:val="0"/>
              <w:bidi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36</w:t>
            </w:r>
          </w:p>
        </w:tc>
      </w:tr>
    </w:tbl>
    <w:p w14:paraId="1DAE7447">
      <w:pPr>
        <w:numPr>
          <w:ilvl w:val="0"/>
          <w:numId w:val="0"/>
        </w:numPr>
        <w:ind w:leftChars="0"/>
        <w:rPr>
          <w:rFonts w:hint="eastAsia" w:ascii="宋体" w:hAnsi="宋体" w:cs="宋体"/>
        </w:rPr>
      </w:pPr>
      <w:r>
        <w:rPr>
          <w:rFonts w:hint="eastAsia" w:ascii="宋体" w:hAnsi="宋体" w:cs="宋体"/>
          <w:lang w:eastAsia="zh-CN"/>
        </w:rPr>
        <w:t>（</w:t>
      </w:r>
      <w:r>
        <w:rPr>
          <w:rFonts w:hint="eastAsia" w:ascii="宋体" w:hAnsi="宋体" w:cs="宋体"/>
          <w:lang w:val="en-US" w:eastAsia="zh-CN"/>
        </w:rPr>
        <w:t>2）</w:t>
      </w:r>
      <w:r>
        <w:rPr>
          <w:rFonts w:hint="eastAsia" w:ascii="宋体" w:hAnsi="宋体" w:cs="宋体"/>
        </w:rPr>
        <w:t>计算机辅助设计与制图</w:t>
      </w:r>
    </w:p>
    <w:tbl>
      <w:tblPr>
        <w:tblStyle w:val="13"/>
        <w:tblpPr w:leftFromText="180" w:rightFromText="180" w:vertAnchor="text" w:horzAnchor="page" w:tblpX="1792" w:tblpY="505"/>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2499"/>
        <w:gridCol w:w="3530"/>
        <w:gridCol w:w="1486"/>
      </w:tblGrid>
      <w:tr w14:paraId="3938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89" w:type="pct"/>
            <w:vAlign w:val="center"/>
          </w:tcPr>
          <w:p w14:paraId="43DD65A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b/>
                <w:kern w:val="0"/>
                <w:sz w:val="24"/>
                <w:szCs w:val="24"/>
              </w:rPr>
            </w:pPr>
            <w:r>
              <w:rPr>
                <w:rFonts w:hint="eastAsia" w:ascii="宋体" w:hAnsi="宋体" w:cs="宋体"/>
                <w:b/>
                <w:kern w:val="0"/>
                <w:sz w:val="24"/>
                <w:szCs w:val="24"/>
              </w:rPr>
              <w:t>序号</w:t>
            </w:r>
          </w:p>
        </w:tc>
        <w:tc>
          <w:tcPr>
            <w:tcW w:w="1466" w:type="pct"/>
            <w:vAlign w:val="center"/>
          </w:tcPr>
          <w:p w14:paraId="62CBD4DF">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b/>
                <w:kern w:val="0"/>
                <w:sz w:val="24"/>
                <w:szCs w:val="24"/>
              </w:rPr>
            </w:pPr>
            <w:r>
              <w:rPr>
                <w:rFonts w:hint="eastAsia" w:ascii="宋体" w:hAnsi="宋体" w:cs="宋体"/>
                <w:b/>
                <w:kern w:val="0"/>
                <w:sz w:val="24"/>
                <w:szCs w:val="24"/>
              </w:rPr>
              <w:t>课程名称</w:t>
            </w:r>
          </w:p>
        </w:tc>
        <w:tc>
          <w:tcPr>
            <w:tcW w:w="2071" w:type="pct"/>
            <w:vAlign w:val="center"/>
          </w:tcPr>
          <w:p w14:paraId="04C7D29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b/>
                <w:kern w:val="0"/>
                <w:sz w:val="24"/>
                <w:szCs w:val="24"/>
              </w:rPr>
            </w:pPr>
            <w:r>
              <w:rPr>
                <w:rFonts w:hint="eastAsia" w:ascii="宋体" w:hAnsi="宋体" w:cs="宋体"/>
                <w:b/>
                <w:kern w:val="0"/>
                <w:sz w:val="24"/>
                <w:szCs w:val="24"/>
              </w:rPr>
              <w:t>主要教学内容和要求</w:t>
            </w:r>
          </w:p>
        </w:tc>
        <w:tc>
          <w:tcPr>
            <w:tcW w:w="872" w:type="pct"/>
            <w:vAlign w:val="center"/>
          </w:tcPr>
          <w:p w14:paraId="1F93186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b/>
                <w:kern w:val="0"/>
                <w:sz w:val="24"/>
                <w:szCs w:val="24"/>
              </w:rPr>
            </w:pPr>
            <w:r>
              <w:rPr>
                <w:rFonts w:hint="eastAsia" w:ascii="宋体" w:hAnsi="宋体" w:cs="宋体"/>
                <w:b/>
                <w:kern w:val="0"/>
                <w:sz w:val="24"/>
                <w:szCs w:val="24"/>
              </w:rPr>
              <w:t>参考学时</w:t>
            </w:r>
          </w:p>
        </w:tc>
      </w:tr>
      <w:tr w14:paraId="6F2B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589" w:type="pct"/>
            <w:vAlign w:val="center"/>
          </w:tcPr>
          <w:p w14:paraId="1C2C2A50">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1</w:t>
            </w:r>
          </w:p>
        </w:tc>
        <w:tc>
          <w:tcPr>
            <w:tcW w:w="1466" w:type="pct"/>
            <w:vAlign w:val="center"/>
          </w:tcPr>
          <w:p w14:paraId="336663C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建筑CAD制图</w:t>
            </w:r>
          </w:p>
        </w:tc>
        <w:tc>
          <w:tcPr>
            <w:tcW w:w="2071" w:type="pct"/>
            <w:vAlign w:val="center"/>
          </w:tcPr>
          <w:p w14:paraId="5629AE44">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ascii="宋体" w:hAnsi="宋体" w:cs="宋体"/>
                <w:bCs/>
                <w:kern w:val="0"/>
                <w:sz w:val="24"/>
                <w:szCs w:val="24"/>
              </w:rPr>
            </w:pPr>
            <w:r>
              <w:rPr>
                <w:rFonts w:hint="eastAsia" w:ascii="宋体" w:hAnsi="宋体" w:cs="宋体"/>
                <w:bCs/>
                <w:kern w:val="0"/>
                <w:sz w:val="24"/>
                <w:szCs w:val="24"/>
              </w:rPr>
              <w:t>了解建筑工程制图的基本知识，熟悉相关的业务规范，掌握使用主流CAD软件进行建筑工程平面图、立面图、结构图和工程效果图等图纸的绘制技能</w:t>
            </w:r>
          </w:p>
        </w:tc>
        <w:tc>
          <w:tcPr>
            <w:tcW w:w="872" w:type="pct"/>
            <w:vAlign w:val="center"/>
          </w:tcPr>
          <w:p w14:paraId="66B381CF">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36</w:t>
            </w:r>
          </w:p>
        </w:tc>
      </w:tr>
      <w:tr w14:paraId="3CEC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589" w:type="pct"/>
            <w:vAlign w:val="center"/>
          </w:tcPr>
          <w:p w14:paraId="53CEE290">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Cs/>
                <w:kern w:val="0"/>
                <w:sz w:val="24"/>
                <w:szCs w:val="24"/>
                <w:lang w:eastAsia="zh-CN"/>
              </w:rPr>
            </w:pPr>
            <w:r>
              <w:rPr>
                <w:rFonts w:hint="eastAsia" w:ascii="宋体" w:hAnsi="宋体" w:cs="宋体"/>
                <w:bCs/>
                <w:kern w:val="0"/>
                <w:sz w:val="24"/>
                <w:szCs w:val="24"/>
                <w:lang w:val="en-US" w:eastAsia="zh-CN"/>
              </w:rPr>
              <w:t>2</w:t>
            </w:r>
          </w:p>
        </w:tc>
        <w:tc>
          <w:tcPr>
            <w:tcW w:w="1466" w:type="pct"/>
            <w:vAlign w:val="center"/>
          </w:tcPr>
          <w:p w14:paraId="15D414F0">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机械CAD制图</w:t>
            </w:r>
          </w:p>
        </w:tc>
        <w:tc>
          <w:tcPr>
            <w:tcW w:w="2071" w:type="pct"/>
            <w:vAlign w:val="center"/>
          </w:tcPr>
          <w:p w14:paraId="5A340C2D">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ascii="宋体" w:hAnsi="宋体" w:cs="宋体"/>
                <w:bCs/>
                <w:kern w:val="0"/>
                <w:sz w:val="24"/>
                <w:szCs w:val="24"/>
              </w:rPr>
            </w:pPr>
            <w:r>
              <w:rPr>
                <w:rFonts w:hint="eastAsia" w:ascii="宋体" w:hAnsi="宋体" w:cs="宋体"/>
                <w:bCs/>
                <w:kern w:val="0"/>
                <w:sz w:val="24"/>
                <w:szCs w:val="24"/>
              </w:rPr>
              <w:t>了解机械制图的基本知识，熟悉机械制图规范和要求，掌握使用主流CAD软件进行二维、三维机械图纸绘制和机械零件3D打印造型设计的技能</w:t>
            </w:r>
          </w:p>
        </w:tc>
        <w:tc>
          <w:tcPr>
            <w:tcW w:w="872" w:type="pct"/>
            <w:vAlign w:val="center"/>
          </w:tcPr>
          <w:p w14:paraId="724D4799">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72</w:t>
            </w:r>
          </w:p>
        </w:tc>
      </w:tr>
      <w:tr w14:paraId="01DA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589" w:type="pct"/>
            <w:vAlign w:val="center"/>
          </w:tcPr>
          <w:p w14:paraId="4E66AAE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3</w:t>
            </w:r>
          </w:p>
        </w:tc>
        <w:tc>
          <w:tcPr>
            <w:tcW w:w="1466" w:type="pct"/>
            <w:vAlign w:val="center"/>
          </w:tcPr>
          <w:p w14:paraId="5770AB5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平面制图软件应用</w:t>
            </w:r>
          </w:p>
        </w:tc>
        <w:tc>
          <w:tcPr>
            <w:tcW w:w="2071" w:type="pct"/>
            <w:vAlign w:val="center"/>
          </w:tcPr>
          <w:p w14:paraId="0C5E21CB">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ascii="宋体" w:hAnsi="宋体" w:cs="宋体"/>
                <w:bCs/>
                <w:kern w:val="0"/>
                <w:sz w:val="24"/>
                <w:szCs w:val="24"/>
              </w:rPr>
            </w:pPr>
            <w:r>
              <w:rPr>
                <w:rFonts w:hint="eastAsia" w:ascii="宋体" w:hAnsi="宋体" w:cs="宋体"/>
                <w:bCs/>
                <w:kern w:val="0"/>
                <w:sz w:val="24"/>
                <w:szCs w:val="24"/>
              </w:rPr>
              <w:t>了解常见的平面制图软件功能特点，掌握平面制图软件的使用方法，能运用软件绘制建筑、机械等行业图纸</w:t>
            </w:r>
          </w:p>
        </w:tc>
        <w:tc>
          <w:tcPr>
            <w:tcW w:w="872" w:type="pct"/>
            <w:vAlign w:val="center"/>
          </w:tcPr>
          <w:p w14:paraId="0AEE5F2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36</w:t>
            </w:r>
          </w:p>
        </w:tc>
      </w:tr>
    </w:tbl>
    <w:p w14:paraId="2D1EF215"/>
    <w:p w14:paraId="34319583">
      <w:pPr>
        <w:ind w:left="0" w:leftChars="0" w:firstLine="0" w:firstLineChars="0"/>
        <w:rPr>
          <w:rFonts w:ascii="宋体" w:hAnsi="宋体" w:cs="宋体"/>
          <w:szCs w:val="28"/>
        </w:rPr>
      </w:pPr>
      <w:r>
        <w:rPr>
          <w:rFonts w:hint="eastAsia" w:ascii="宋体" w:hAnsi="宋体" w:cs="宋体"/>
          <w:szCs w:val="28"/>
          <w:lang w:val="en-US" w:eastAsia="zh-CN"/>
        </w:rPr>
        <w:t>（3）</w:t>
      </w:r>
      <w:r>
        <w:rPr>
          <w:rFonts w:hint="eastAsia" w:ascii="宋体" w:hAnsi="宋体" w:cs="宋体"/>
          <w:szCs w:val="28"/>
        </w:rPr>
        <w:t>软件产品营销</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2284"/>
        <w:gridCol w:w="3780"/>
        <w:gridCol w:w="1378"/>
      </w:tblGrid>
      <w:tr w14:paraId="7C45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32" w:type="pct"/>
            <w:vAlign w:val="center"/>
          </w:tcPr>
          <w:p w14:paraId="35730110">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b/>
                <w:kern w:val="0"/>
                <w:sz w:val="24"/>
                <w:szCs w:val="24"/>
              </w:rPr>
            </w:pPr>
            <w:r>
              <w:rPr>
                <w:rFonts w:hint="eastAsia" w:ascii="宋体" w:hAnsi="宋体" w:cs="宋体"/>
                <w:b/>
                <w:kern w:val="0"/>
                <w:sz w:val="24"/>
                <w:szCs w:val="24"/>
              </w:rPr>
              <w:t>序号</w:t>
            </w:r>
          </w:p>
        </w:tc>
        <w:tc>
          <w:tcPr>
            <w:tcW w:w="1340" w:type="pct"/>
            <w:vAlign w:val="center"/>
          </w:tcPr>
          <w:p w14:paraId="3DFDA7CE">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b/>
                <w:kern w:val="0"/>
                <w:sz w:val="24"/>
                <w:szCs w:val="24"/>
              </w:rPr>
            </w:pPr>
            <w:r>
              <w:rPr>
                <w:rFonts w:hint="eastAsia" w:ascii="宋体" w:hAnsi="宋体" w:cs="宋体"/>
                <w:b/>
                <w:kern w:val="0"/>
                <w:sz w:val="24"/>
                <w:szCs w:val="24"/>
              </w:rPr>
              <w:t>课程名称</w:t>
            </w:r>
          </w:p>
        </w:tc>
        <w:tc>
          <w:tcPr>
            <w:tcW w:w="2218" w:type="pct"/>
            <w:vAlign w:val="center"/>
          </w:tcPr>
          <w:p w14:paraId="78D76A0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b/>
                <w:kern w:val="0"/>
                <w:sz w:val="24"/>
                <w:szCs w:val="24"/>
              </w:rPr>
            </w:pPr>
            <w:r>
              <w:rPr>
                <w:rFonts w:hint="eastAsia" w:ascii="宋体" w:hAnsi="宋体" w:cs="宋体"/>
                <w:b/>
                <w:kern w:val="0"/>
                <w:sz w:val="24"/>
                <w:szCs w:val="24"/>
              </w:rPr>
              <w:t>主要教学内容和要求</w:t>
            </w:r>
          </w:p>
        </w:tc>
        <w:tc>
          <w:tcPr>
            <w:tcW w:w="808" w:type="pct"/>
            <w:vAlign w:val="center"/>
          </w:tcPr>
          <w:p w14:paraId="3362320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b/>
                <w:kern w:val="0"/>
                <w:sz w:val="24"/>
                <w:szCs w:val="24"/>
              </w:rPr>
            </w:pPr>
            <w:r>
              <w:rPr>
                <w:rFonts w:hint="eastAsia" w:ascii="宋体" w:hAnsi="宋体" w:cs="宋体"/>
                <w:b/>
                <w:kern w:val="0"/>
                <w:sz w:val="24"/>
                <w:szCs w:val="24"/>
              </w:rPr>
              <w:t>参考学时</w:t>
            </w:r>
          </w:p>
        </w:tc>
      </w:tr>
      <w:tr w14:paraId="1430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632" w:type="pct"/>
            <w:vAlign w:val="center"/>
          </w:tcPr>
          <w:p w14:paraId="0008AA08">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1</w:t>
            </w:r>
          </w:p>
        </w:tc>
        <w:tc>
          <w:tcPr>
            <w:tcW w:w="1340" w:type="pct"/>
            <w:vAlign w:val="center"/>
          </w:tcPr>
          <w:p w14:paraId="483C227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沟通礼仪</w:t>
            </w:r>
          </w:p>
        </w:tc>
        <w:tc>
          <w:tcPr>
            <w:tcW w:w="2218" w:type="pct"/>
            <w:vAlign w:val="center"/>
          </w:tcPr>
          <w:p w14:paraId="372D48A2">
            <w:pPr>
              <w:keepNext w:val="0"/>
              <w:keepLines w:val="0"/>
              <w:pageBreakBefore w:val="0"/>
              <w:widowControl w:val="0"/>
              <w:kinsoku/>
              <w:wordWrap/>
              <w:overflowPunct/>
              <w:topLinePunct w:val="0"/>
              <w:autoSpaceDE/>
              <w:autoSpaceDN/>
              <w:bidi w:val="0"/>
              <w:adjustRightInd/>
              <w:snapToGrid/>
              <w:spacing w:line="420" w:lineRule="exact"/>
              <w:ind w:firstLine="0" w:firstLineChars="0"/>
              <w:jc w:val="both"/>
              <w:textAlignment w:val="auto"/>
              <w:rPr>
                <w:rFonts w:ascii="宋体" w:hAnsi="宋体" w:cs="宋体"/>
                <w:bCs/>
                <w:kern w:val="0"/>
                <w:sz w:val="24"/>
                <w:szCs w:val="24"/>
              </w:rPr>
            </w:pPr>
            <w:r>
              <w:rPr>
                <w:rFonts w:hint="eastAsia" w:ascii="宋体" w:hAnsi="宋体" w:cs="宋体"/>
                <w:bCs/>
                <w:kern w:val="0"/>
                <w:sz w:val="24"/>
                <w:szCs w:val="24"/>
              </w:rPr>
              <w:t>了解销售与人际交往礼仪知识，具备从事销售业务所需的沟通能力</w:t>
            </w:r>
          </w:p>
        </w:tc>
        <w:tc>
          <w:tcPr>
            <w:tcW w:w="808" w:type="pct"/>
            <w:vAlign w:val="center"/>
          </w:tcPr>
          <w:p w14:paraId="7C69AAC0">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72</w:t>
            </w:r>
          </w:p>
        </w:tc>
      </w:tr>
      <w:tr w14:paraId="100A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632" w:type="pct"/>
            <w:vAlign w:val="center"/>
          </w:tcPr>
          <w:p w14:paraId="3BF82E1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2</w:t>
            </w:r>
          </w:p>
        </w:tc>
        <w:tc>
          <w:tcPr>
            <w:tcW w:w="1340" w:type="pct"/>
            <w:vAlign w:val="center"/>
          </w:tcPr>
          <w:p w14:paraId="323B207C">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计算机软件产品使用与维护</w:t>
            </w:r>
          </w:p>
        </w:tc>
        <w:tc>
          <w:tcPr>
            <w:tcW w:w="2218" w:type="pct"/>
            <w:vAlign w:val="center"/>
          </w:tcPr>
          <w:p w14:paraId="44F56149">
            <w:pPr>
              <w:keepNext w:val="0"/>
              <w:keepLines w:val="0"/>
              <w:pageBreakBefore w:val="0"/>
              <w:widowControl w:val="0"/>
              <w:kinsoku/>
              <w:wordWrap/>
              <w:overflowPunct/>
              <w:topLinePunct w:val="0"/>
              <w:autoSpaceDE/>
              <w:autoSpaceDN/>
              <w:bidi w:val="0"/>
              <w:adjustRightInd/>
              <w:snapToGrid/>
              <w:spacing w:line="420" w:lineRule="exact"/>
              <w:ind w:firstLine="0" w:firstLineChars="0"/>
              <w:jc w:val="both"/>
              <w:textAlignment w:val="auto"/>
              <w:rPr>
                <w:rFonts w:ascii="宋体" w:hAnsi="宋体" w:cs="宋体"/>
                <w:bCs/>
                <w:kern w:val="0"/>
                <w:sz w:val="24"/>
                <w:szCs w:val="24"/>
              </w:rPr>
            </w:pPr>
            <w:r>
              <w:rPr>
                <w:rFonts w:hint="eastAsia" w:ascii="宋体" w:hAnsi="宋体" w:cs="宋体"/>
                <w:bCs/>
                <w:kern w:val="0"/>
                <w:sz w:val="24"/>
                <w:szCs w:val="24"/>
              </w:rPr>
              <w:t>了解计算机软件安装、调试和维护的工作机制，掌握系统配置、兼容性、软件冲突、病毒侵害等常见软件故障的维修方法，以及计算机系统与数据安全防护、信息备份、数据恢复等相关技能</w:t>
            </w:r>
          </w:p>
        </w:tc>
        <w:tc>
          <w:tcPr>
            <w:tcW w:w="808" w:type="pct"/>
            <w:vAlign w:val="center"/>
          </w:tcPr>
          <w:p w14:paraId="4510142C">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64</w:t>
            </w:r>
          </w:p>
        </w:tc>
      </w:tr>
      <w:tr w14:paraId="20DE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632" w:type="pct"/>
            <w:vAlign w:val="center"/>
          </w:tcPr>
          <w:p w14:paraId="075075EB">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3</w:t>
            </w:r>
          </w:p>
        </w:tc>
        <w:tc>
          <w:tcPr>
            <w:tcW w:w="1340" w:type="pct"/>
            <w:vAlign w:val="center"/>
          </w:tcPr>
          <w:p w14:paraId="1ECE294B">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软件市场营销</w:t>
            </w:r>
          </w:p>
        </w:tc>
        <w:tc>
          <w:tcPr>
            <w:tcW w:w="2218" w:type="pct"/>
            <w:vAlign w:val="center"/>
          </w:tcPr>
          <w:p w14:paraId="0CAE5BB3">
            <w:pPr>
              <w:keepNext w:val="0"/>
              <w:keepLines w:val="0"/>
              <w:pageBreakBefore w:val="0"/>
              <w:widowControl w:val="0"/>
              <w:kinsoku/>
              <w:wordWrap/>
              <w:overflowPunct/>
              <w:topLinePunct w:val="0"/>
              <w:autoSpaceDE/>
              <w:autoSpaceDN/>
              <w:bidi w:val="0"/>
              <w:adjustRightInd/>
              <w:snapToGrid/>
              <w:spacing w:line="420" w:lineRule="exact"/>
              <w:ind w:firstLine="0" w:firstLineChars="0"/>
              <w:jc w:val="both"/>
              <w:textAlignment w:val="auto"/>
              <w:rPr>
                <w:rFonts w:ascii="宋体" w:hAnsi="宋体" w:cs="宋体"/>
                <w:bCs/>
                <w:kern w:val="0"/>
                <w:sz w:val="24"/>
                <w:szCs w:val="24"/>
              </w:rPr>
            </w:pPr>
            <w:r>
              <w:rPr>
                <w:rFonts w:hint="eastAsia" w:ascii="宋体" w:hAnsi="宋体" w:cs="宋体"/>
                <w:bCs/>
                <w:kern w:val="0"/>
                <w:sz w:val="24"/>
                <w:szCs w:val="24"/>
              </w:rPr>
              <w:t>了解市场营销基本理论知识，熟悉不同类型软件产品的整体功能、使用特点、应用方案及维护的方法，具备相应的市场营销策划和产品销售技能</w:t>
            </w:r>
          </w:p>
        </w:tc>
        <w:tc>
          <w:tcPr>
            <w:tcW w:w="808" w:type="pct"/>
            <w:vAlign w:val="center"/>
          </w:tcPr>
          <w:p w14:paraId="7B06231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36</w:t>
            </w:r>
          </w:p>
        </w:tc>
      </w:tr>
    </w:tbl>
    <w:p w14:paraId="6852F587">
      <w:pPr>
        <w:ind w:firstLine="600"/>
        <w:rPr>
          <w:rFonts w:ascii="仿宋" w:hAnsi="仿宋" w:eastAsia="仿宋"/>
          <w:sz w:val="30"/>
          <w:szCs w:val="30"/>
        </w:rPr>
      </w:pPr>
      <w:r>
        <w:rPr>
          <w:rFonts w:hint="eastAsia" w:ascii="仿宋" w:hAnsi="仿宋" w:eastAsia="仿宋"/>
          <w:sz w:val="30"/>
          <w:szCs w:val="30"/>
        </w:rPr>
        <w:t xml:space="preserve"> </w:t>
      </w:r>
    </w:p>
    <w:p w14:paraId="57F6F8F9">
      <w:pPr>
        <w:ind w:firstLine="600"/>
        <w:rPr>
          <w:rFonts w:ascii="仿宋" w:hAnsi="仿宋" w:eastAsia="仿宋"/>
          <w:sz w:val="30"/>
          <w:szCs w:val="30"/>
        </w:rPr>
      </w:pPr>
      <w:r>
        <w:rPr>
          <w:rFonts w:hint="eastAsia" w:ascii="仿宋" w:hAnsi="仿宋" w:eastAsia="仿宋"/>
          <w:sz w:val="30"/>
          <w:szCs w:val="30"/>
        </w:rPr>
        <w:br w:type="page"/>
      </w:r>
    </w:p>
    <w:p w14:paraId="01DD50F7">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ascii="宋体" w:hAnsi="宋体" w:cs="宋体"/>
          <w:szCs w:val="28"/>
        </w:rPr>
      </w:pPr>
      <w:r>
        <w:rPr>
          <w:rFonts w:hint="eastAsia" w:ascii="宋体" w:hAnsi="宋体" w:cs="宋体"/>
          <w:szCs w:val="28"/>
          <w:lang w:val="en-US" w:eastAsia="zh-CN"/>
        </w:rPr>
        <w:t>（4）</w:t>
      </w:r>
      <w:r>
        <w:rPr>
          <w:rFonts w:hint="eastAsia" w:ascii="宋体" w:hAnsi="宋体" w:cs="宋体"/>
          <w:szCs w:val="28"/>
        </w:rPr>
        <w:t>软件开发与测试</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742"/>
        <w:gridCol w:w="3300"/>
        <w:gridCol w:w="1471"/>
      </w:tblGrid>
      <w:tr w14:paraId="73DF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90" w:type="pct"/>
            <w:vAlign w:val="center"/>
          </w:tcPr>
          <w:p w14:paraId="5D95E29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b/>
                <w:bCs/>
                <w:kern w:val="0"/>
                <w:sz w:val="24"/>
                <w:szCs w:val="24"/>
              </w:rPr>
            </w:pPr>
            <w:r>
              <w:rPr>
                <w:rFonts w:hint="eastAsia" w:ascii="宋体" w:hAnsi="宋体" w:cs="宋体"/>
                <w:b/>
                <w:bCs/>
                <w:kern w:val="0"/>
                <w:sz w:val="24"/>
                <w:szCs w:val="24"/>
              </w:rPr>
              <w:t>序号</w:t>
            </w:r>
          </w:p>
        </w:tc>
        <w:tc>
          <w:tcPr>
            <w:tcW w:w="1609" w:type="pct"/>
            <w:vAlign w:val="center"/>
          </w:tcPr>
          <w:p w14:paraId="413352F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b/>
                <w:bCs/>
                <w:kern w:val="0"/>
                <w:sz w:val="24"/>
                <w:szCs w:val="24"/>
              </w:rPr>
            </w:pPr>
            <w:r>
              <w:rPr>
                <w:rFonts w:hint="eastAsia" w:ascii="宋体" w:hAnsi="宋体" w:cs="宋体"/>
                <w:b/>
                <w:bCs/>
                <w:kern w:val="0"/>
                <w:sz w:val="24"/>
                <w:szCs w:val="24"/>
              </w:rPr>
              <w:t>课程名称</w:t>
            </w:r>
          </w:p>
        </w:tc>
        <w:tc>
          <w:tcPr>
            <w:tcW w:w="1936" w:type="pct"/>
            <w:vAlign w:val="center"/>
          </w:tcPr>
          <w:p w14:paraId="64B20BFB">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b/>
                <w:bCs/>
                <w:kern w:val="0"/>
                <w:sz w:val="24"/>
                <w:szCs w:val="24"/>
              </w:rPr>
            </w:pPr>
            <w:r>
              <w:rPr>
                <w:rFonts w:hint="eastAsia" w:ascii="宋体" w:hAnsi="宋体" w:cs="宋体"/>
                <w:b/>
                <w:bCs/>
                <w:kern w:val="0"/>
                <w:sz w:val="24"/>
                <w:szCs w:val="24"/>
              </w:rPr>
              <w:t>主要教学内容和要求</w:t>
            </w:r>
          </w:p>
        </w:tc>
        <w:tc>
          <w:tcPr>
            <w:tcW w:w="863" w:type="pct"/>
            <w:vAlign w:val="center"/>
          </w:tcPr>
          <w:p w14:paraId="67247E3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b/>
                <w:bCs/>
                <w:kern w:val="0"/>
                <w:sz w:val="24"/>
                <w:szCs w:val="24"/>
              </w:rPr>
            </w:pPr>
            <w:r>
              <w:rPr>
                <w:rFonts w:hint="eastAsia" w:ascii="宋体" w:hAnsi="宋体" w:cs="宋体"/>
                <w:b/>
                <w:bCs/>
                <w:kern w:val="0"/>
                <w:sz w:val="24"/>
                <w:szCs w:val="24"/>
              </w:rPr>
              <w:t>参考学时</w:t>
            </w:r>
          </w:p>
        </w:tc>
      </w:tr>
      <w:tr w14:paraId="563C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trPr>
        <w:tc>
          <w:tcPr>
            <w:tcW w:w="590" w:type="pct"/>
            <w:vAlign w:val="center"/>
          </w:tcPr>
          <w:p w14:paraId="0451DC8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kern w:val="0"/>
                <w:sz w:val="24"/>
                <w:szCs w:val="24"/>
              </w:rPr>
            </w:pPr>
            <w:r>
              <w:rPr>
                <w:rFonts w:hint="eastAsia" w:ascii="宋体" w:hAnsi="宋体" w:cs="宋体"/>
                <w:kern w:val="0"/>
                <w:sz w:val="24"/>
                <w:szCs w:val="24"/>
              </w:rPr>
              <w:t>1</w:t>
            </w:r>
          </w:p>
        </w:tc>
        <w:tc>
          <w:tcPr>
            <w:tcW w:w="1609" w:type="pct"/>
            <w:vAlign w:val="center"/>
          </w:tcPr>
          <w:p w14:paraId="4746AFBC">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kern w:val="0"/>
                <w:sz w:val="24"/>
                <w:szCs w:val="24"/>
              </w:rPr>
            </w:pPr>
            <w:r>
              <w:rPr>
                <w:rFonts w:hint="eastAsia" w:ascii="宋体" w:hAnsi="宋体" w:cs="宋体"/>
                <w:kern w:val="0"/>
                <w:sz w:val="24"/>
                <w:szCs w:val="24"/>
              </w:rPr>
              <w:t>计算机软件产品</w:t>
            </w:r>
          </w:p>
          <w:p w14:paraId="6A4509A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kern w:val="0"/>
                <w:sz w:val="24"/>
                <w:szCs w:val="24"/>
              </w:rPr>
            </w:pPr>
            <w:r>
              <w:rPr>
                <w:rFonts w:hint="eastAsia" w:ascii="宋体" w:hAnsi="宋体" w:cs="宋体"/>
                <w:kern w:val="0"/>
                <w:sz w:val="24"/>
                <w:szCs w:val="24"/>
              </w:rPr>
              <w:t>使用与维护</w:t>
            </w:r>
          </w:p>
        </w:tc>
        <w:tc>
          <w:tcPr>
            <w:tcW w:w="1936" w:type="pct"/>
            <w:vAlign w:val="center"/>
          </w:tcPr>
          <w:p w14:paraId="565B3C2A">
            <w:pPr>
              <w:keepNext w:val="0"/>
              <w:keepLines w:val="0"/>
              <w:pageBreakBefore w:val="0"/>
              <w:widowControl w:val="0"/>
              <w:kinsoku/>
              <w:wordWrap/>
              <w:overflowPunct/>
              <w:topLinePunct w:val="0"/>
              <w:autoSpaceDE/>
              <w:autoSpaceDN/>
              <w:bidi w:val="0"/>
              <w:adjustRightInd/>
              <w:snapToGrid/>
              <w:spacing w:line="420" w:lineRule="exact"/>
              <w:ind w:firstLine="0" w:firstLineChars="0"/>
              <w:jc w:val="both"/>
              <w:textAlignment w:val="auto"/>
              <w:rPr>
                <w:rFonts w:ascii="宋体" w:hAnsi="宋体" w:cs="宋体"/>
                <w:kern w:val="0"/>
                <w:sz w:val="24"/>
                <w:szCs w:val="24"/>
              </w:rPr>
            </w:pPr>
            <w:r>
              <w:rPr>
                <w:rFonts w:hint="eastAsia" w:ascii="宋体" w:hAnsi="宋体" w:cs="宋体"/>
                <w:kern w:val="0"/>
                <w:sz w:val="24"/>
                <w:szCs w:val="24"/>
              </w:rPr>
              <w:t>了解计算机软件安装、调试和维护的工作机制，掌握系统配置、兼容性、软件冲突、病毒侵害等常见软件故障的维修方法，以及计算机系统与数据安全防护、信息备份、数据恢复等相关技能</w:t>
            </w:r>
          </w:p>
        </w:tc>
        <w:tc>
          <w:tcPr>
            <w:tcW w:w="863" w:type="pct"/>
            <w:vAlign w:val="center"/>
          </w:tcPr>
          <w:p w14:paraId="2B6215CA">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36</w:t>
            </w:r>
          </w:p>
        </w:tc>
      </w:tr>
      <w:tr w14:paraId="02F8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590" w:type="pct"/>
            <w:vAlign w:val="center"/>
          </w:tcPr>
          <w:p w14:paraId="607EF5EB">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kern w:val="0"/>
                <w:sz w:val="24"/>
                <w:szCs w:val="24"/>
              </w:rPr>
            </w:pPr>
            <w:r>
              <w:rPr>
                <w:rFonts w:hint="eastAsia" w:ascii="宋体" w:hAnsi="宋体" w:cs="宋体"/>
                <w:kern w:val="0"/>
                <w:sz w:val="24"/>
                <w:szCs w:val="24"/>
              </w:rPr>
              <w:t>2</w:t>
            </w:r>
          </w:p>
        </w:tc>
        <w:tc>
          <w:tcPr>
            <w:tcW w:w="1609" w:type="pct"/>
            <w:vAlign w:val="center"/>
          </w:tcPr>
          <w:p w14:paraId="4B629DA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kern w:val="0"/>
                <w:sz w:val="24"/>
                <w:szCs w:val="24"/>
              </w:rPr>
            </w:pPr>
            <w:r>
              <w:rPr>
                <w:rFonts w:hint="eastAsia" w:ascii="宋体" w:hAnsi="宋体" w:cs="宋体"/>
                <w:kern w:val="0"/>
                <w:sz w:val="24"/>
                <w:szCs w:val="24"/>
              </w:rPr>
              <w:t>软件开发项目实战</w:t>
            </w:r>
          </w:p>
        </w:tc>
        <w:tc>
          <w:tcPr>
            <w:tcW w:w="1936" w:type="pct"/>
            <w:vAlign w:val="center"/>
          </w:tcPr>
          <w:p w14:paraId="6A0CA84D">
            <w:pPr>
              <w:keepNext w:val="0"/>
              <w:keepLines w:val="0"/>
              <w:pageBreakBefore w:val="0"/>
              <w:widowControl w:val="0"/>
              <w:kinsoku/>
              <w:wordWrap/>
              <w:overflowPunct/>
              <w:topLinePunct w:val="0"/>
              <w:autoSpaceDE/>
              <w:autoSpaceDN/>
              <w:bidi w:val="0"/>
              <w:adjustRightInd/>
              <w:snapToGrid/>
              <w:spacing w:line="420" w:lineRule="exact"/>
              <w:ind w:firstLine="0" w:firstLineChars="0"/>
              <w:jc w:val="both"/>
              <w:textAlignment w:val="auto"/>
              <w:rPr>
                <w:rFonts w:ascii="宋体" w:hAnsi="宋体" w:cs="宋体"/>
                <w:kern w:val="0"/>
                <w:sz w:val="24"/>
                <w:szCs w:val="24"/>
              </w:rPr>
            </w:pPr>
            <w:r>
              <w:rPr>
                <w:rFonts w:hint="eastAsia" w:ascii="宋体" w:hAnsi="宋体" w:cs="宋体"/>
                <w:kern w:val="0"/>
                <w:sz w:val="24"/>
                <w:szCs w:val="24"/>
              </w:rPr>
              <w:t>了解软件企业化开发业务相关知识，熟悉软件设计与测试的整体流程和业务内容，能运用所学专业知识和技能进行商品化软件开发与测试</w:t>
            </w:r>
          </w:p>
        </w:tc>
        <w:tc>
          <w:tcPr>
            <w:tcW w:w="863" w:type="pct"/>
            <w:vAlign w:val="center"/>
          </w:tcPr>
          <w:p w14:paraId="776801DB">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36</w:t>
            </w:r>
          </w:p>
        </w:tc>
      </w:tr>
      <w:tr w14:paraId="289B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590" w:type="pct"/>
            <w:vAlign w:val="center"/>
          </w:tcPr>
          <w:p w14:paraId="6AB1AC0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kern w:val="0"/>
                <w:sz w:val="24"/>
                <w:szCs w:val="24"/>
              </w:rPr>
            </w:pPr>
            <w:r>
              <w:rPr>
                <w:rFonts w:hint="eastAsia" w:ascii="宋体" w:hAnsi="宋体" w:cs="宋体"/>
                <w:kern w:val="0"/>
                <w:sz w:val="24"/>
                <w:szCs w:val="24"/>
              </w:rPr>
              <w:t>3</w:t>
            </w:r>
          </w:p>
        </w:tc>
        <w:tc>
          <w:tcPr>
            <w:tcW w:w="1609" w:type="pct"/>
            <w:vAlign w:val="center"/>
          </w:tcPr>
          <w:p w14:paraId="416438B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kern w:val="0"/>
                <w:sz w:val="24"/>
                <w:szCs w:val="24"/>
              </w:rPr>
            </w:pPr>
            <w:r>
              <w:rPr>
                <w:rFonts w:hint="eastAsia" w:ascii="宋体" w:hAnsi="宋体" w:cs="宋体"/>
                <w:kern w:val="0"/>
                <w:sz w:val="24"/>
                <w:szCs w:val="24"/>
              </w:rPr>
              <w:t>软件测试基础</w:t>
            </w:r>
          </w:p>
        </w:tc>
        <w:tc>
          <w:tcPr>
            <w:tcW w:w="1936" w:type="pct"/>
            <w:vAlign w:val="center"/>
          </w:tcPr>
          <w:p w14:paraId="46C9DA37">
            <w:pPr>
              <w:keepNext w:val="0"/>
              <w:keepLines w:val="0"/>
              <w:pageBreakBefore w:val="0"/>
              <w:widowControl w:val="0"/>
              <w:kinsoku/>
              <w:wordWrap/>
              <w:overflowPunct/>
              <w:topLinePunct w:val="0"/>
              <w:autoSpaceDE/>
              <w:autoSpaceDN/>
              <w:bidi w:val="0"/>
              <w:adjustRightInd/>
              <w:snapToGrid/>
              <w:spacing w:line="420" w:lineRule="exact"/>
              <w:ind w:firstLine="0" w:firstLineChars="0"/>
              <w:jc w:val="both"/>
              <w:textAlignment w:val="auto"/>
              <w:rPr>
                <w:rFonts w:ascii="宋体" w:hAnsi="宋体" w:cs="宋体"/>
                <w:kern w:val="0"/>
                <w:sz w:val="24"/>
                <w:szCs w:val="24"/>
              </w:rPr>
            </w:pPr>
            <w:r>
              <w:rPr>
                <w:rFonts w:hint="eastAsia" w:ascii="宋体" w:hAnsi="宋体" w:cs="宋体"/>
                <w:kern w:val="0"/>
                <w:sz w:val="24"/>
                <w:szCs w:val="24"/>
              </w:rPr>
              <w:t>了解软件测试的基本知识，熟悉软件测试流程，掌握软件测试技术方法，会搭建软件测试环境，能使用软件测试工具进行自动化测试</w:t>
            </w:r>
          </w:p>
        </w:tc>
        <w:tc>
          <w:tcPr>
            <w:tcW w:w="863" w:type="pct"/>
            <w:vAlign w:val="center"/>
          </w:tcPr>
          <w:p w14:paraId="1A4AE6DB">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36</w:t>
            </w:r>
          </w:p>
        </w:tc>
      </w:tr>
    </w:tbl>
    <w:p w14:paraId="3916847D">
      <w:pPr>
        <w:pStyle w:val="2"/>
      </w:pPr>
      <w:r>
        <w:t>3</w:t>
      </w:r>
      <w:r>
        <w:rPr>
          <w:rFonts w:hint="eastAsia"/>
          <w:lang w:eastAsia="zh-CN"/>
        </w:rPr>
        <w:t>、</w:t>
      </w:r>
      <w:r>
        <w:t>专业选修课</w:t>
      </w:r>
    </w:p>
    <w:p w14:paraId="00F4010E">
      <w:pPr>
        <w:ind w:firstLine="560"/>
        <w:rPr>
          <w:rFonts w:ascii="宋体" w:hAnsi="宋体" w:cs="宋体"/>
        </w:rPr>
      </w:pPr>
      <w:r>
        <w:rPr>
          <w:rFonts w:hint="eastAsia" w:ascii="宋体" w:hAnsi="宋体" w:cs="宋体"/>
        </w:rPr>
        <w:t>(1) NET网页程序开发。</w:t>
      </w:r>
    </w:p>
    <w:p w14:paraId="17F32EE5">
      <w:pPr>
        <w:ind w:firstLine="560"/>
        <w:rPr>
          <w:rFonts w:ascii="宋体" w:hAnsi="宋体" w:cs="宋体"/>
        </w:rPr>
      </w:pPr>
      <w:r>
        <w:rPr>
          <w:rFonts w:hint="eastAsia" w:ascii="宋体" w:hAnsi="宋体" w:cs="宋体"/>
        </w:rPr>
        <w:t>(2)智能终端应用程序设计。</w:t>
      </w:r>
    </w:p>
    <w:p w14:paraId="026052FE">
      <w:pPr>
        <w:ind w:firstLine="560"/>
        <w:rPr>
          <w:rFonts w:ascii="宋体" w:hAnsi="宋体" w:cs="宋体"/>
        </w:rPr>
      </w:pPr>
      <w:r>
        <w:rPr>
          <w:rFonts w:hint="eastAsia" w:ascii="宋体" w:hAnsi="宋体" w:cs="宋体"/>
        </w:rPr>
        <w:t>(3)数据结构基础。</w:t>
      </w:r>
    </w:p>
    <w:p w14:paraId="582C1411">
      <w:pPr>
        <w:ind w:firstLine="560"/>
        <w:rPr>
          <w:rFonts w:ascii="宋体" w:hAnsi="宋体" w:cs="宋体"/>
        </w:rPr>
      </w:pPr>
      <w:r>
        <w:rPr>
          <w:rFonts w:hint="eastAsia" w:ascii="宋体" w:hAnsi="宋体" w:cs="宋体"/>
        </w:rPr>
        <w:t>(4)工业产品设计。</w:t>
      </w:r>
    </w:p>
    <w:p w14:paraId="1F98AF05">
      <w:pPr>
        <w:ind w:firstLine="560"/>
        <w:rPr>
          <w:rFonts w:ascii="宋体" w:hAnsi="宋体" w:cs="宋体"/>
        </w:rPr>
      </w:pPr>
      <w:r>
        <w:rPr>
          <w:rFonts w:hint="eastAsia" w:ascii="宋体" w:hAnsi="宋体" w:cs="宋体"/>
        </w:rPr>
        <w:t>(5)其他。</w:t>
      </w:r>
    </w:p>
    <w:p w14:paraId="19307463">
      <w:pPr>
        <w:pStyle w:val="2"/>
      </w:pPr>
      <w:r>
        <w:t>4</w:t>
      </w:r>
      <w:r>
        <w:rPr>
          <w:rFonts w:hint="eastAsia"/>
          <w:lang w:eastAsia="zh-CN"/>
        </w:rPr>
        <w:t>、</w:t>
      </w:r>
      <w:r>
        <w:t>综合实训</w:t>
      </w:r>
    </w:p>
    <w:p w14:paraId="4C6AD23C">
      <w:pPr>
        <w:ind w:firstLine="560"/>
      </w:pPr>
      <w:r>
        <w:rPr>
          <w:rFonts w:hint="eastAsia"/>
        </w:rPr>
        <w:t>学校以软件与信息服务真实的企业具体岗位项目实训或以校企合作的生产性实训方式进行，也和学生技能证书考核要求结合进行安排。时间安排上可以结合课程的进度，安排在每个学期，也可以统一安排在第</w:t>
      </w:r>
      <w:r>
        <w:t>5学期。技能考证要在当地教育主管部门</w:t>
      </w:r>
      <w:r>
        <w:rPr>
          <w:rFonts w:hint="eastAsia"/>
        </w:rPr>
        <w:t>的统一要求下完成，证书要求以当地教育主管部门的统一要求为准，可以是国家相关部委（教育部、国家人力资源和社会保障部、工业和信息化部等）的职业技能证书，也可以是当地教育主管部门或行业协会统一认可的职业资格证书。</w:t>
      </w:r>
    </w:p>
    <w:p w14:paraId="35DE66C8">
      <w:pPr>
        <w:pStyle w:val="2"/>
      </w:pPr>
      <w:r>
        <w:t>5</w:t>
      </w:r>
      <w:r>
        <w:rPr>
          <w:rFonts w:hint="eastAsia"/>
          <w:lang w:eastAsia="zh-CN"/>
        </w:rPr>
        <w:t>、</w:t>
      </w:r>
      <w:r>
        <w:t>顶岗实习</w:t>
      </w:r>
    </w:p>
    <w:p w14:paraId="51671F3A">
      <w:pPr>
        <w:ind w:firstLine="560"/>
        <w:rPr>
          <w:rFonts w:hint="eastAsia"/>
        </w:rPr>
      </w:pPr>
      <w:r>
        <w:t>顶岗实习是本专业学生职业技能和职业岗位工作能力培养的重要实践教学</w:t>
      </w:r>
      <w:r>
        <w:rPr>
          <w:rFonts w:hint="eastAsia"/>
        </w:rPr>
        <w:t>环节，要认真落实教育部、财政部关于《中等职业学校学生实习管理办法》的有关要求，保证学生顶岗实习的岗位与其所学专业面向的岗位群基本一致。确保学生实习总量的前提下，根据实际需要，通过校企合作，实行工学交替、多学期、分阶段安排学生实习。</w:t>
      </w:r>
    </w:p>
    <w:p w14:paraId="7C4B4D0F">
      <w:r>
        <w:rPr>
          <w:rFonts w:hint="eastAsia"/>
        </w:rPr>
        <w:br w:type="page"/>
      </w:r>
    </w:p>
    <w:p w14:paraId="1F8A3B4F">
      <w:pPr>
        <w:pStyle w:val="4"/>
        <w:rPr>
          <w:b/>
          <w:bCs w:val="0"/>
        </w:rPr>
      </w:pPr>
      <w:r>
        <w:rPr>
          <w:rFonts w:hint="eastAsia"/>
          <w:b/>
          <w:bCs w:val="0"/>
        </w:rPr>
        <w:t>七、教学进程</w:t>
      </w:r>
      <w:r>
        <w:rPr>
          <w:rFonts w:hint="eastAsia"/>
          <w:b/>
          <w:bCs w:val="0"/>
          <w:lang w:val="en-US" w:eastAsia="zh-CN"/>
        </w:rPr>
        <w:t>总体</w:t>
      </w:r>
      <w:r>
        <w:rPr>
          <w:rFonts w:hint="eastAsia"/>
          <w:b/>
          <w:bCs w:val="0"/>
        </w:rPr>
        <w:t>安排</w:t>
      </w:r>
      <w:bookmarkEnd w:id="10"/>
      <w:bookmarkEnd w:id="11"/>
    </w:p>
    <w:tbl>
      <w:tblPr>
        <w:tblStyle w:val="13"/>
        <w:tblW w:w="52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752"/>
        <w:gridCol w:w="706"/>
        <w:gridCol w:w="2845"/>
        <w:gridCol w:w="793"/>
        <w:gridCol w:w="548"/>
        <w:gridCol w:w="548"/>
        <w:gridCol w:w="548"/>
        <w:gridCol w:w="548"/>
        <w:gridCol w:w="548"/>
        <w:gridCol w:w="549"/>
        <w:gridCol w:w="2"/>
        <w:gridCol w:w="1"/>
        <w:gridCol w:w="1"/>
      </w:tblGrid>
      <w:tr w14:paraId="699D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Merge w:val="restart"/>
            <w:vAlign w:val="center"/>
          </w:tcPr>
          <w:p w14:paraId="7F4832B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
                <w:bCs w:val="0"/>
                <w:kern w:val="0"/>
                <w:sz w:val="24"/>
                <w:szCs w:val="24"/>
              </w:rPr>
            </w:pPr>
            <w:r>
              <w:rPr>
                <w:rFonts w:hint="eastAsia" w:ascii="宋体" w:hAnsi="宋体" w:cs="宋体"/>
                <w:b/>
                <w:bCs w:val="0"/>
                <w:kern w:val="0"/>
                <w:sz w:val="24"/>
                <w:szCs w:val="24"/>
              </w:rPr>
              <w:t>类别</w:t>
            </w:r>
          </w:p>
        </w:tc>
        <w:tc>
          <w:tcPr>
            <w:tcW w:w="2413" w:type="pct"/>
            <w:gridSpan w:val="3"/>
            <w:vMerge w:val="restart"/>
            <w:vAlign w:val="center"/>
          </w:tcPr>
          <w:p w14:paraId="5136557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
                <w:bCs w:val="0"/>
                <w:kern w:val="0"/>
                <w:sz w:val="24"/>
                <w:szCs w:val="24"/>
              </w:rPr>
            </w:pPr>
            <w:r>
              <w:rPr>
                <w:rFonts w:hint="eastAsia" w:ascii="宋体" w:hAnsi="宋体" w:cs="宋体"/>
                <w:b/>
                <w:bCs w:val="0"/>
                <w:kern w:val="0"/>
                <w:sz w:val="24"/>
                <w:szCs w:val="24"/>
              </w:rPr>
              <w:t>课程名称</w:t>
            </w:r>
          </w:p>
        </w:tc>
        <w:tc>
          <w:tcPr>
            <w:tcW w:w="444" w:type="pct"/>
            <w:vMerge w:val="restart"/>
            <w:vAlign w:val="center"/>
          </w:tcPr>
          <w:p w14:paraId="25E4086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
                <w:bCs w:val="0"/>
                <w:kern w:val="0"/>
                <w:sz w:val="24"/>
                <w:szCs w:val="24"/>
              </w:rPr>
            </w:pPr>
            <w:r>
              <w:rPr>
                <w:rFonts w:hint="eastAsia" w:ascii="宋体" w:hAnsi="宋体" w:cs="宋体"/>
                <w:b/>
                <w:bCs w:val="0"/>
                <w:kern w:val="0"/>
                <w:sz w:val="24"/>
                <w:szCs w:val="24"/>
              </w:rPr>
              <w:t>学时</w:t>
            </w:r>
          </w:p>
        </w:tc>
        <w:tc>
          <w:tcPr>
            <w:tcW w:w="1846" w:type="pct"/>
            <w:gridSpan w:val="9"/>
          </w:tcPr>
          <w:p w14:paraId="14C71F7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
                <w:bCs w:val="0"/>
                <w:kern w:val="0"/>
                <w:sz w:val="24"/>
                <w:szCs w:val="24"/>
              </w:rPr>
            </w:pPr>
            <w:r>
              <w:rPr>
                <w:rFonts w:hint="eastAsia" w:ascii="宋体" w:hAnsi="宋体" w:cs="宋体"/>
                <w:b/>
                <w:bCs w:val="0"/>
                <w:kern w:val="0"/>
                <w:sz w:val="24"/>
                <w:szCs w:val="24"/>
              </w:rPr>
              <w:t>学期</w:t>
            </w:r>
          </w:p>
        </w:tc>
      </w:tr>
      <w:tr w14:paraId="0202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 w:type="pct"/>
          <w:jc w:val="center"/>
        </w:trPr>
        <w:tc>
          <w:tcPr>
            <w:tcW w:w="295" w:type="pct"/>
            <w:vMerge w:val="continue"/>
            <w:vAlign w:val="center"/>
          </w:tcPr>
          <w:p w14:paraId="145F325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
                <w:bCs w:val="0"/>
                <w:kern w:val="0"/>
                <w:sz w:val="24"/>
                <w:szCs w:val="24"/>
              </w:rPr>
            </w:pPr>
          </w:p>
        </w:tc>
        <w:tc>
          <w:tcPr>
            <w:tcW w:w="2413" w:type="pct"/>
            <w:gridSpan w:val="3"/>
            <w:vMerge w:val="continue"/>
            <w:vAlign w:val="center"/>
          </w:tcPr>
          <w:p w14:paraId="64C58D9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
                <w:bCs w:val="0"/>
                <w:kern w:val="0"/>
                <w:sz w:val="24"/>
                <w:szCs w:val="24"/>
              </w:rPr>
            </w:pPr>
          </w:p>
        </w:tc>
        <w:tc>
          <w:tcPr>
            <w:tcW w:w="444" w:type="pct"/>
            <w:vMerge w:val="continue"/>
            <w:vAlign w:val="center"/>
          </w:tcPr>
          <w:p w14:paraId="331E07C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
                <w:bCs w:val="0"/>
                <w:kern w:val="0"/>
                <w:sz w:val="24"/>
                <w:szCs w:val="24"/>
              </w:rPr>
            </w:pPr>
          </w:p>
        </w:tc>
        <w:tc>
          <w:tcPr>
            <w:tcW w:w="307" w:type="pct"/>
          </w:tcPr>
          <w:p w14:paraId="716A9DC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
                <w:bCs w:val="0"/>
                <w:kern w:val="0"/>
                <w:sz w:val="24"/>
                <w:szCs w:val="24"/>
              </w:rPr>
            </w:pPr>
            <w:r>
              <w:rPr>
                <w:rFonts w:hint="eastAsia" w:ascii="宋体" w:hAnsi="宋体" w:cs="宋体"/>
                <w:b/>
                <w:bCs w:val="0"/>
                <w:kern w:val="0"/>
                <w:sz w:val="24"/>
                <w:szCs w:val="24"/>
              </w:rPr>
              <w:t>1</w:t>
            </w:r>
          </w:p>
        </w:tc>
        <w:tc>
          <w:tcPr>
            <w:tcW w:w="307" w:type="pct"/>
          </w:tcPr>
          <w:p w14:paraId="39032D4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
                <w:bCs w:val="0"/>
                <w:kern w:val="0"/>
                <w:sz w:val="24"/>
                <w:szCs w:val="24"/>
              </w:rPr>
            </w:pPr>
            <w:r>
              <w:rPr>
                <w:rFonts w:hint="eastAsia" w:ascii="宋体" w:hAnsi="宋体" w:cs="宋体"/>
                <w:b/>
                <w:bCs w:val="0"/>
                <w:kern w:val="0"/>
                <w:sz w:val="24"/>
                <w:szCs w:val="24"/>
              </w:rPr>
              <w:t>2</w:t>
            </w:r>
          </w:p>
        </w:tc>
        <w:tc>
          <w:tcPr>
            <w:tcW w:w="307" w:type="pct"/>
          </w:tcPr>
          <w:p w14:paraId="62A2C84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
                <w:bCs w:val="0"/>
                <w:kern w:val="0"/>
                <w:sz w:val="24"/>
                <w:szCs w:val="24"/>
              </w:rPr>
            </w:pPr>
            <w:r>
              <w:rPr>
                <w:rFonts w:hint="eastAsia" w:ascii="宋体" w:hAnsi="宋体" w:cs="宋体"/>
                <w:b/>
                <w:bCs w:val="0"/>
                <w:kern w:val="0"/>
                <w:sz w:val="24"/>
                <w:szCs w:val="24"/>
              </w:rPr>
              <w:t>3</w:t>
            </w:r>
          </w:p>
        </w:tc>
        <w:tc>
          <w:tcPr>
            <w:tcW w:w="307" w:type="pct"/>
          </w:tcPr>
          <w:p w14:paraId="5E408CB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
                <w:bCs w:val="0"/>
                <w:kern w:val="0"/>
                <w:sz w:val="24"/>
                <w:szCs w:val="24"/>
              </w:rPr>
            </w:pPr>
            <w:r>
              <w:rPr>
                <w:rFonts w:hint="eastAsia" w:ascii="宋体" w:hAnsi="宋体" w:cs="宋体"/>
                <w:b/>
                <w:bCs w:val="0"/>
                <w:kern w:val="0"/>
                <w:sz w:val="24"/>
                <w:szCs w:val="24"/>
              </w:rPr>
              <w:t>4</w:t>
            </w:r>
          </w:p>
        </w:tc>
        <w:tc>
          <w:tcPr>
            <w:tcW w:w="307" w:type="pct"/>
          </w:tcPr>
          <w:p w14:paraId="02ABAB9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
                <w:bCs w:val="0"/>
                <w:kern w:val="0"/>
                <w:sz w:val="24"/>
                <w:szCs w:val="24"/>
              </w:rPr>
            </w:pPr>
            <w:r>
              <w:rPr>
                <w:rFonts w:hint="eastAsia" w:ascii="宋体" w:hAnsi="宋体" w:cs="宋体"/>
                <w:b/>
                <w:bCs w:val="0"/>
                <w:kern w:val="0"/>
                <w:sz w:val="24"/>
                <w:szCs w:val="24"/>
              </w:rPr>
              <w:t>5</w:t>
            </w:r>
          </w:p>
        </w:tc>
        <w:tc>
          <w:tcPr>
            <w:tcW w:w="307" w:type="pct"/>
            <w:vAlign w:val="center"/>
          </w:tcPr>
          <w:p w14:paraId="00DF721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
                <w:bCs w:val="0"/>
                <w:kern w:val="0"/>
                <w:sz w:val="24"/>
                <w:szCs w:val="24"/>
              </w:rPr>
            </w:pPr>
            <w:r>
              <w:rPr>
                <w:rFonts w:hint="eastAsia" w:ascii="宋体" w:hAnsi="宋体" w:cs="宋体"/>
                <w:b/>
                <w:bCs w:val="0"/>
                <w:kern w:val="0"/>
                <w:sz w:val="24"/>
                <w:szCs w:val="24"/>
              </w:rPr>
              <w:t>6</w:t>
            </w:r>
          </w:p>
        </w:tc>
      </w:tr>
      <w:tr w14:paraId="76B7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 w:type="pct"/>
          <w:jc w:val="center"/>
        </w:trPr>
        <w:tc>
          <w:tcPr>
            <w:tcW w:w="295" w:type="pct"/>
            <w:vMerge w:val="restart"/>
            <w:textDirection w:val="tbLrV"/>
            <w:vAlign w:val="center"/>
          </w:tcPr>
          <w:p w14:paraId="574F6A81">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公共基础课</w:t>
            </w:r>
          </w:p>
        </w:tc>
        <w:tc>
          <w:tcPr>
            <w:tcW w:w="2413" w:type="pct"/>
            <w:gridSpan w:val="3"/>
            <w:vAlign w:val="center"/>
          </w:tcPr>
          <w:p w14:paraId="7A6D800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rPr>
              <w:t>职业</w:t>
            </w:r>
            <w:r>
              <w:rPr>
                <w:rFonts w:hint="eastAsia" w:ascii="宋体" w:hAnsi="宋体" w:cs="宋体"/>
                <w:bCs/>
                <w:kern w:val="0"/>
                <w:sz w:val="24"/>
                <w:szCs w:val="24"/>
                <w:lang w:val="en-US" w:eastAsia="zh-CN"/>
              </w:rPr>
              <w:t>生涯规划</w:t>
            </w:r>
          </w:p>
        </w:tc>
        <w:tc>
          <w:tcPr>
            <w:tcW w:w="444" w:type="pct"/>
            <w:vAlign w:val="center"/>
          </w:tcPr>
          <w:p w14:paraId="31B9A58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cs="宋体"/>
                <w:bCs/>
                <w:kern w:val="0"/>
                <w:sz w:val="24"/>
                <w:szCs w:val="24"/>
                <w:lang w:val="en-US" w:eastAsia="zh-CN"/>
              </w:rPr>
            </w:pPr>
            <w:r>
              <w:rPr>
                <w:rFonts w:hint="eastAsia" w:ascii="宋体" w:hAnsi="宋体" w:cs="宋体"/>
                <w:bCs/>
                <w:kern w:val="0"/>
                <w:sz w:val="24"/>
                <w:szCs w:val="24"/>
                <w:lang w:val="en-US" w:eastAsia="zh-CN"/>
              </w:rPr>
              <w:t>18</w:t>
            </w:r>
          </w:p>
        </w:tc>
        <w:tc>
          <w:tcPr>
            <w:tcW w:w="307" w:type="pct"/>
          </w:tcPr>
          <w:p w14:paraId="7D2B1C0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3DAEA24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671BDAA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328CA76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39EC3FF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vAlign w:val="center"/>
          </w:tcPr>
          <w:p w14:paraId="64B27E9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2E0D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 w:type="pct"/>
          <w:jc w:val="center"/>
        </w:trPr>
        <w:tc>
          <w:tcPr>
            <w:tcW w:w="295" w:type="pct"/>
            <w:vMerge w:val="continue"/>
            <w:vAlign w:val="center"/>
          </w:tcPr>
          <w:p w14:paraId="37404B1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2413" w:type="pct"/>
            <w:gridSpan w:val="3"/>
            <w:vAlign w:val="center"/>
          </w:tcPr>
          <w:p w14:paraId="69EAE91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宋体" w:hAnsi="宋体" w:cs="宋体"/>
                <w:bCs/>
                <w:kern w:val="0"/>
                <w:sz w:val="24"/>
                <w:szCs w:val="24"/>
              </w:rPr>
            </w:pPr>
            <w:r>
              <w:rPr>
                <w:rFonts w:hint="eastAsia" w:ascii="宋体" w:hAnsi="宋体" w:cs="宋体"/>
                <w:bCs/>
                <w:kern w:val="0"/>
                <w:sz w:val="24"/>
                <w:szCs w:val="24"/>
              </w:rPr>
              <w:t>心理健康</w:t>
            </w:r>
          </w:p>
        </w:tc>
        <w:tc>
          <w:tcPr>
            <w:tcW w:w="444" w:type="pct"/>
            <w:vAlign w:val="center"/>
          </w:tcPr>
          <w:p w14:paraId="62B4FB8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18</w:t>
            </w:r>
          </w:p>
        </w:tc>
        <w:tc>
          <w:tcPr>
            <w:tcW w:w="307" w:type="pct"/>
          </w:tcPr>
          <w:p w14:paraId="349E4F8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08F3C5B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42D038A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08F6A98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6DE71C1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vAlign w:val="center"/>
          </w:tcPr>
          <w:p w14:paraId="0F8AC5B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61B7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 w:type="pct"/>
          <w:jc w:val="center"/>
        </w:trPr>
        <w:tc>
          <w:tcPr>
            <w:tcW w:w="295" w:type="pct"/>
            <w:vMerge w:val="continue"/>
            <w:vAlign w:val="center"/>
          </w:tcPr>
          <w:p w14:paraId="19698E7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2413" w:type="pct"/>
            <w:gridSpan w:val="3"/>
            <w:vAlign w:val="center"/>
          </w:tcPr>
          <w:p w14:paraId="425A618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rPr>
              <w:t>职业道德与法律</w:t>
            </w:r>
          </w:p>
        </w:tc>
        <w:tc>
          <w:tcPr>
            <w:tcW w:w="444" w:type="pct"/>
            <w:vAlign w:val="center"/>
          </w:tcPr>
          <w:p w14:paraId="624C750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18</w:t>
            </w:r>
          </w:p>
        </w:tc>
        <w:tc>
          <w:tcPr>
            <w:tcW w:w="307" w:type="pct"/>
          </w:tcPr>
          <w:p w14:paraId="03BDFF8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6ACF6BF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307335B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0B97D7C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4C7068F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vAlign w:val="center"/>
          </w:tcPr>
          <w:p w14:paraId="50DF07B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3C0B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3"/>
          <w:wAfter w:w="2" w:type="pct"/>
          <w:jc w:val="center"/>
        </w:trPr>
        <w:tc>
          <w:tcPr>
            <w:tcW w:w="295" w:type="pct"/>
            <w:vMerge w:val="continue"/>
            <w:vAlign w:val="center"/>
          </w:tcPr>
          <w:p w14:paraId="0B9C3C9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2413" w:type="pct"/>
            <w:gridSpan w:val="3"/>
            <w:vAlign w:val="center"/>
          </w:tcPr>
          <w:p w14:paraId="0EE49A2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宋体" w:hAnsi="宋体" w:cs="宋体"/>
                <w:bCs/>
                <w:kern w:val="0"/>
                <w:sz w:val="24"/>
                <w:szCs w:val="24"/>
              </w:rPr>
            </w:pPr>
            <w:r>
              <w:rPr>
                <w:rFonts w:hint="eastAsia" w:ascii="宋体" w:hAnsi="宋体" w:cs="宋体"/>
                <w:bCs/>
                <w:kern w:val="0"/>
                <w:sz w:val="24"/>
                <w:szCs w:val="24"/>
              </w:rPr>
              <w:t>哲学与人生</w:t>
            </w:r>
          </w:p>
        </w:tc>
        <w:tc>
          <w:tcPr>
            <w:tcW w:w="444" w:type="pct"/>
            <w:vAlign w:val="center"/>
          </w:tcPr>
          <w:p w14:paraId="1DCB0F0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18</w:t>
            </w:r>
          </w:p>
        </w:tc>
        <w:tc>
          <w:tcPr>
            <w:tcW w:w="307" w:type="pct"/>
          </w:tcPr>
          <w:p w14:paraId="3A1FAA6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0395BAE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5C40884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342119C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6D88C30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vAlign w:val="center"/>
          </w:tcPr>
          <w:p w14:paraId="3DAA84D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40D2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 w:type="pct"/>
          <w:jc w:val="center"/>
        </w:trPr>
        <w:tc>
          <w:tcPr>
            <w:tcW w:w="295" w:type="pct"/>
            <w:vMerge w:val="continue"/>
            <w:vAlign w:val="center"/>
          </w:tcPr>
          <w:p w14:paraId="10D0DA8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2413" w:type="pct"/>
            <w:gridSpan w:val="3"/>
            <w:vAlign w:val="center"/>
          </w:tcPr>
          <w:p w14:paraId="47EF3DA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宋体" w:hAnsi="宋体" w:cs="宋体"/>
                <w:bCs/>
                <w:kern w:val="0"/>
                <w:sz w:val="24"/>
                <w:szCs w:val="24"/>
              </w:rPr>
            </w:pPr>
            <w:r>
              <w:rPr>
                <w:rFonts w:hint="eastAsia" w:ascii="宋体" w:hAnsi="宋体" w:cs="宋体"/>
                <w:bCs/>
                <w:kern w:val="0"/>
                <w:sz w:val="24"/>
                <w:szCs w:val="24"/>
              </w:rPr>
              <w:t>语文</w:t>
            </w:r>
          </w:p>
        </w:tc>
        <w:tc>
          <w:tcPr>
            <w:tcW w:w="444" w:type="pct"/>
            <w:vAlign w:val="center"/>
          </w:tcPr>
          <w:p w14:paraId="6703F8E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144</w:t>
            </w:r>
          </w:p>
        </w:tc>
        <w:tc>
          <w:tcPr>
            <w:tcW w:w="307" w:type="pct"/>
          </w:tcPr>
          <w:p w14:paraId="63F08D7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7DD7364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051A538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0C78EF0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0B3B48A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vAlign w:val="center"/>
          </w:tcPr>
          <w:p w14:paraId="64AD158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4A48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 w:type="pct"/>
          <w:jc w:val="center"/>
        </w:trPr>
        <w:tc>
          <w:tcPr>
            <w:tcW w:w="295" w:type="pct"/>
            <w:vMerge w:val="continue"/>
            <w:vAlign w:val="center"/>
          </w:tcPr>
          <w:p w14:paraId="5404BCB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2413" w:type="pct"/>
            <w:gridSpan w:val="3"/>
            <w:vAlign w:val="center"/>
          </w:tcPr>
          <w:p w14:paraId="48A19CD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宋体" w:hAnsi="宋体" w:cs="宋体"/>
                <w:bCs/>
                <w:kern w:val="0"/>
                <w:sz w:val="24"/>
                <w:szCs w:val="24"/>
              </w:rPr>
            </w:pPr>
            <w:r>
              <w:rPr>
                <w:rFonts w:hint="eastAsia" w:ascii="宋体" w:hAnsi="宋体" w:cs="宋体"/>
                <w:bCs/>
                <w:kern w:val="0"/>
                <w:sz w:val="24"/>
                <w:szCs w:val="24"/>
              </w:rPr>
              <w:t>数学</w:t>
            </w:r>
          </w:p>
        </w:tc>
        <w:tc>
          <w:tcPr>
            <w:tcW w:w="444" w:type="pct"/>
            <w:vAlign w:val="center"/>
          </w:tcPr>
          <w:p w14:paraId="5763D26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144</w:t>
            </w:r>
          </w:p>
        </w:tc>
        <w:tc>
          <w:tcPr>
            <w:tcW w:w="307" w:type="pct"/>
          </w:tcPr>
          <w:p w14:paraId="55AD926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36D9DED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6064304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47EE123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5915B4C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vAlign w:val="center"/>
          </w:tcPr>
          <w:p w14:paraId="5B2EAA0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2B01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 w:type="pct"/>
          <w:trHeight w:val="90" w:hRule="atLeast"/>
          <w:jc w:val="center"/>
        </w:trPr>
        <w:tc>
          <w:tcPr>
            <w:tcW w:w="295" w:type="pct"/>
            <w:vMerge w:val="continue"/>
            <w:vAlign w:val="center"/>
          </w:tcPr>
          <w:p w14:paraId="074D208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2413" w:type="pct"/>
            <w:gridSpan w:val="3"/>
            <w:vAlign w:val="center"/>
          </w:tcPr>
          <w:p w14:paraId="69EE7F6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宋体" w:hAnsi="宋体" w:cs="宋体"/>
                <w:bCs/>
                <w:kern w:val="0"/>
                <w:sz w:val="24"/>
                <w:szCs w:val="24"/>
              </w:rPr>
            </w:pPr>
            <w:r>
              <w:rPr>
                <w:rFonts w:hint="eastAsia" w:ascii="宋体" w:hAnsi="宋体" w:cs="宋体"/>
                <w:bCs/>
                <w:kern w:val="0"/>
                <w:sz w:val="24"/>
                <w:szCs w:val="24"/>
              </w:rPr>
              <w:t>英语</w:t>
            </w:r>
          </w:p>
        </w:tc>
        <w:tc>
          <w:tcPr>
            <w:tcW w:w="444" w:type="pct"/>
            <w:vAlign w:val="center"/>
          </w:tcPr>
          <w:p w14:paraId="2DF951C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144</w:t>
            </w:r>
          </w:p>
        </w:tc>
        <w:tc>
          <w:tcPr>
            <w:tcW w:w="307" w:type="pct"/>
          </w:tcPr>
          <w:p w14:paraId="578B497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4C54888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70062B7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7845872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5923CE0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vAlign w:val="center"/>
          </w:tcPr>
          <w:p w14:paraId="29DDECC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2E11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 w:type="pct"/>
          <w:jc w:val="center"/>
        </w:trPr>
        <w:tc>
          <w:tcPr>
            <w:tcW w:w="295" w:type="pct"/>
            <w:vMerge w:val="continue"/>
            <w:vAlign w:val="center"/>
          </w:tcPr>
          <w:p w14:paraId="735B9B2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2413" w:type="pct"/>
            <w:gridSpan w:val="3"/>
            <w:vAlign w:val="center"/>
          </w:tcPr>
          <w:p w14:paraId="297A09A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宋体" w:hAnsi="宋体" w:cs="宋体"/>
                <w:bCs/>
                <w:kern w:val="0"/>
                <w:sz w:val="24"/>
                <w:szCs w:val="24"/>
              </w:rPr>
            </w:pPr>
            <w:r>
              <w:rPr>
                <w:rFonts w:hint="eastAsia" w:ascii="宋体" w:hAnsi="宋体" w:cs="宋体"/>
                <w:bCs/>
                <w:kern w:val="0"/>
                <w:sz w:val="24"/>
                <w:szCs w:val="24"/>
              </w:rPr>
              <w:t>体育与健康</w:t>
            </w:r>
          </w:p>
        </w:tc>
        <w:tc>
          <w:tcPr>
            <w:tcW w:w="444" w:type="pct"/>
            <w:vAlign w:val="center"/>
          </w:tcPr>
          <w:p w14:paraId="783DAB0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72</w:t>
            </w:r>
          </w:p>
        </w:tc>
        <w:tc>
          <w:tcPr>
            <w:tcW w:w="307" w:type="pct"/>
          </w:tcPr>
          <w:p w14:paraId="77B2FEF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2FEB987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vAlign w:val="top"/>
          </w:tcPr>
          <w:p w14:paraId="68786B2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vAlign w:val="top"/>
          </w:tcPr>
          <w:p w14:paraId="490788E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2AE6538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vAlign w:val="center"/>
          </w:tcPr>
          <w:p w14:paraId="37E006A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75E4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 w:type="pct"/>
          <w:jc w:val="center"/>
        </w:trPr>
        <w:tc>
          <w:tcPr>
            <w:tcW w:w="295" w:type="pct"/>
            <w:vMerge w:val="continue"/>
            <w:vAlign w:val="center"/>
          </w:tcPr>
          <w:p w14:paraId="498F005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2413" w:type="pct"/>
            <w:gridSpan w:val="3"/>
            <w:vAlign w:val="center"/>
          </w:tcPr>
          <w:p w14:paraId="31F8FBE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宋体" w:hAnsi="宋体" w:cs="宋体"/>
                <w:bCs/>
                <w:kern w:val="0"/>
                <w:sz w:val="24"/>
                <w:szCs w:val="24"/>
              </w:rPr>
            </w:pPr>
            <w:r>
              <w:rPr>
                <w:rFonts w:hint="eastAsia" w:ascii="宋体" w:hAnsi="宋体" w:cs="宋体"/>
                <w:bCs/>
                <w:kern w:val="0"/>
                <w:sz w:val="24"/>
                <w:szCs w:val="24"/>
                <w:lang w:val="en-US" w:eastAsia="zh-CN"/>
              </w:rPr>
              <w:t>公共</w:t>
            </w:r>
            <w:r>
              <w:rPr>
                <w:rFonts w:hint="eastAsia" w:ascii="宋体" w:hAnsi="宋体" w:cs="宋体"/>
                <w:bCs/>
                <w:kern w:val="0"/>
                <w:sz w:val="24"/>
                <w:szCs w:val="24"/>
              </w:rPr>
              <w:t>艺术</w:t>
            </w:r>
          </w:p>
        </w:tc>
        <w:tc>
          <w:tcPr>
            <w:tcW w:w="444" w:type="pct"/>
            <w:vAlign w:val="center"/>
          </w:tcPr>
          <w:p w14:paraId="597F4A5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72</w:t>
            </w:r>
          </w:p>
        </w:tc>
        <w:tc>
          <w:tcPr>
            <w:tcW w:w="307" w:type="pct"/>
          </w:tcPr>
          <w:p w14:paraId="1D4637D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465E0EE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3AF11BA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5279D42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3EA9520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p>
        </w:tc>
        <w:tc>
          <w:tcPr>
            <w:tcW w:w="307" w:type="pct"/>
            <w:vAlign w:val="center"/>
          </w:tcPr>
          <w:p w14:paraId="1F9782A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65FD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 w:type="pct"/>
          <w:jc w:val="center"/>
        </w:trPr>
        <w:tc>
          <w:tcPr>
            <w:tcW w:w="295" w:type="pct"/>
            <w:vMerge w:val="continue"/>
            <w:vAlign w:val="center"/>
          </w:tcPr>
          <w:p w14:paraId="138BA79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2413" w:type="pct"/>
            <w:gridSpan w:val="3"/>
            <w:vAlign w:val="center"/>
          </w:tcPr>
          <w:p w14:paraId="37D1913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宋体" w:hAnsi="宋体" w:cs="宋体"/>
                <w:bCs/>
                <w:kern w:val="0"/>
                <w:sz w:val="24"/>
                <w:szCs w:val="24"/>
              </w:rPr>
            </w:pPr>
            <w:r>
              <w:rPr>
                <w:rFonts w:hint="eastAsia" w:ascii="宋体" w:hAnsi="宋体" w:cs="宋体"/>
                <w:bCs/>
                <w:kern w:val="0"/>
                <w:sz w:val="24"/>
                <w:szCs w:val="24"/>
              </w:rPr>
              <w:t>计算机应用基础</w:t>
            </w:r>
          </w:p>
        </w:tc>
        <w:tc>
          <w:tcPr>
            <w:tcW w:w="444" w:type="pct"/>
            <w:vAlign w:val="center"/>
          </w:tcPr>
          <w:p w14:paraId="6265B5E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144</w:t>
            </w:r>
          </w:p>
        </w:tc>
        <w:tc>
          <w:tcPr>
            <w:tcW w:w="307" w:type="pct"/>
          </w:tcPr>
          <w:p w14:paraId="45D44DD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548" w:type="dxa"/>
            <w:vAlign w:val="top"/>
          </w:tcPr>
          <w:p w14:paraId="1F01861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548" w:type="dxa"/>
            <w:vAlign w:val="top"/>
          </w:tcPr>
          <w:p w14:paraId="604E8BA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548" w:type="dxa"/>
            <w:vAlign w:val="top"/>
          </w:tcPr>
          <w:p w14:paraId="797BA98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532025C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vAlign w:val="center"/>
          </w:tcPr>
          <w:p w14:paraId="0C3C7C7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730F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 w:type="pct"/>
          <w:jc w:val="center"/>
        </w:trPr>
        <w:tc>
          <w:tcPr>
            <w:tcW w:w="295" w:type="pct"/>
            <w:vMerge w:val="continue"/>
            <w:vAlign w:val="center"/>
          </w:tcPr>
          <w:p w14:paraId="763E690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2413" w:type="pct"/>
            <w:gridSpan w:val="3"/>
            <w:vAlign w:val="center"/>
          </w:tcPr>
          <w:p w14:paraId="1BCDD80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宋体" w:hAnsi="宋体" w:cs="宋体"/>
                <w:bCs/>
                <w:kern w:val="0"/>
                <w:sz w:val="24"/>
                <w:szCs w:val="24"/>
              </w:rPr>
            </w:pPr>
            <w:r>
              <w:rPr>
                <w:rFonts w:hint="eastAsia" w:ascii="宋体" w:hAnsi="宋体" w:cs="宋体"/>
                <w:bCs/>
                <w:kern w:val="0"/>
                <w:sz w:val="24"/>
                <w:szCs w:val="24"/>
                <w:lang w:val="en-US" w:eastAsia="zh-CN"/>
              </w:rPr>
              <w:t>历史</w:t>
            </w:r>
          </w:p>
        </w:tc>
        <w:tc>
          <w:tcPr>
            <w:tcW w:w="444" w:type="pct"/>
            <w:vAlign w:val="center"/>
          </w:tcPr>
          <w:p w14:paraId="5428ACB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72</w:t>
            </w:r>
          </w:p>
        </w:tc>
        <w:tc>
          <w:tcPr>
            <w:tcW w:w="548" w:type="dxa"/>
            <w:vAlign w:val="top"/>
          </w:tcPr>
          <w:p w14:paraId="54C36A4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548" w:type="dxa"/>
            <w:vAlign w:val="top"/>
          </w:tcPr>
          <w:p w14:paraId="29D6002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548" w:type="dxa"/>
            <w:vAlign w:val="top"/>
          </w:tcPr>
          <w:p w14:paraId="0286EA2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548" w:type="dxa"/>
            <w:vAlign w:val="top"/>
          </w:tcPr>
          <w:p w14:paraId="35EC333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672E91E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vAlign w:val="center"/>
          </w:tcPr>
          <w:p w14:paraId="7F5B728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3CED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 w:type="pct"/>
          <w:jc w:val="center"/>
        </w:trPr>
        <w:tc>
          <w:tcPr>
            <w:tcW w:w="295" w:type="pct"/>
            <w:vMerge w:val="continue"/>
            <w:vAlign w:val="center"/>
          </w:tcPr>
          <w:p w14:paraId="113B396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2413" w:type="pct"/>
            <w:gridSpan w:val="3"/>
            <w:vAlign w:val="center"/>
          </w:tcPr>
          <w:p w14:paraId="57B2ABA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宋体" w:hAnsi="宋体" w:cs="宋体"/>
                <w:bCs/>
                <w:kern w:val="0"/>
                <w:sz w:val="24"/>
                <w:szCs w:val="24"/>
              </w:rPr>
            </w:pPr>
            <w:r>
              <w:rPr>
                <w:rFonts w:hint="eastAsia" w:ascii="宋体" w:hAnsi="宋体" w:cs="宋体"/>
                <w:bCs/>
                <w:kern w:val="0"/>
                <w:sz w:val="24"/>
                <w:szCs w:val="24"/>
                <w:lang w:val="en-US" w:eastAsia="zh-CN"/>
              </w:rPr>
              <w:t>职业素养</w:t>
            </w:r>
          </w:p>
        </w:tc>
        <w:tc>
          <w:tcPr>
            <w:tcW w:w="444" w:type="pct"/>
            <w:vAlign w:val="center"/>
          </w:tcPr>
          <w:p w14:paraId="590F9CF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72</w:t>
            </w:r>
          </w:p>
        </w:tc>
        <w:tc>
          <w:tcPr>
            <w:tcW w:w="548" w:type="dxa"/>
            <w:vAlign w:val="top"/>
          </w:tcPr>
          <w:p w14:paraId="71DD5B0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548" w:type="dxa"/>
            <w:vAlign w:val="top"/>
          </w:tcPr>
          <w:p w14:paraId="63D314B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宋体" w:hAnsi="宋体" w:cs="宋体"/>
                <w:bCs/>
                <w:kern w:val="0"/>
                <w:sz w:val="24"/>
                <w:szCs w:val="24"/>
              </w:rPr>
            </w:pPr>
            <w:r>
              <w:rPr>
                <w:rFonts w:hint="eastAsia" w:ascii="宋体" w:hAnsi="宋体" w:cs="宋体"/>
                <w:bCs/>
                <w:kern w:val="0"/>
                <w:sz w:val="24"/>
                <w:szCs w:val="24"/>
              </w:rPr>
              <w:t>√</w:t>
            </w:r>
          </w:p>
        </w:tc>
        <w:tc>
          <w:tcPr>
            <w:tcW w:w="548" w:type="dxa"/>
            <w:vAlign w:val="top"/>
          </w:tcPr>
          <w:p w14:paraId="41FCD8D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548" w:type="dxa"/>
            <w:vAlign w:val="top"/>
          </w:tcPr>
          <w:p w14:paraId="4F0E1B5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1F9AA21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vAlign w:val="center"/>
          </w:tcPr>
          <w:p w14:paraId="259A085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17FF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 w:type="pct"/>
          <w:jc w:val="center"/>
        </w:trPr>
        <w:tc>
          <w:tcPr>
            <w:tcW w:w="295" w:type="pct"/>
            <w:vMerge w:val="continue"/>
            <w:vAlign w:val="center"/>
          </w:tcPr>
          <w:p w14:paraId="464DD7A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2413" w:type="pct"/>
            <w:gridSpan w:val="3"/>
            <w:vAlign w:val="center"/>
          </w:tcPr>
          <w:p w14:paraId="566B0AC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宋体" w:hAnsi="宋体" w:cs="宋体"/>
                <w:bCs/>
                <w:kern w:val="0"/>
                <w:sz w:val="24"/>
                <w:szCs w:val="24"/>
              </w:rPr>
            </w:pPr>
            <w:r>
              <w:rPr>
                <w:rFonts w:hint="eastAsia" w:ascii="宋体" w:hAnsi="宋体" w:cs="宋体"/>
                <w:bCs/>
                <w:kern w:val="0"/>
                <w:sz w:val="24"/>
                <w:szCs w:val="24"/>
                <w:lang w:val="en-US" w:eastAsia="zh-CN"/>
              </w:rPr>
              <w:t>中华优秀传统文化</w:t>
            </w:r>
          </w:p>
        </w:tc>
        <w:tc>
          <w:tcPr>
            <w:tcW w:w="444" w:type="pct"/>
            <w:vAlign w:val="center"/>
          </w:tcPr>
          <w:p w14:paraId="5FD209C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72</w:t>
            </w:r>
          </w:p>
        </w:tc>
        <w:tc>
          <w:tcPr>
            <w:tcW w:w="548" w:type="dxa"/>
            <w:vAlign w:val="top"/>
          </w:tcPr>
          <w:p w14:paraId="2482DEA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548" w:type="dxa"/>
            <w:vAlign w:val="top"/>
          </w:tcPr>
          <w:p w14:paraId="1A0393F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宋体" w:hAnsi="宋体" w:cs="宋体"/>
                <w:bCs/>
                <w:kern w:val="0"/>
                <w:sz w:val="24"/>
                <w:szCs w:val="24"/>
              </w:rPr>
            </w:pPr>
            <w:r>
              <w:rPr>
                <w:rFonts w:hint="eastAsia" w:ascii="宋体" w:hAnsi="宋体" w:cs="宋体"/>
                <w:bCs/>
                <w:kern w:val="0"/>
                <w:sz w:val="24"/>
                <w:szCs w:val="24"/>
              </w:rPr>
              <w:t>√</w:t>
            </w:r>
          </w:p>
        </w:tc>
        <w:tc>
          <w:tcPr>
            <w:tcW w:w="548" w:type="dxa"/>
            <w:vAlign w:val="top"/>
          </w:tcPr>
          <w:p w14:paraId="02549D6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548" w:type="dxa"/>
            <w:vAlign w:val="top"/>
          </w:tcPr>
          <w:p w14:paraId="076F40C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7EB497E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vAlign w:val="center"/>
          </w:tcPr>
          <w:p w14:paraId="4A31E65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3A7D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 w:type="pct"/>
          <w:jc w:val="center"/>
        </w:trPr>
        <w:tc>
          <w:tcPr>
            <w:tcW w:w="295" w:type="pct"/>
            <w:vMerge w:val="continue"/>
            <w:vAlign w:val="center"/>
          </w:tcPr>
          <w:p w14:paraId="623F9A6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2413" w:type="pct"/>
            <w:gridSpan w:val="3"/>
            <w:vAlign w:val="center"/>
          </w:tcPr>
          <w:p w14:paraId="6991F17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公共基础课小计</w:t>
            </w:r>
          </w:p>
        </w:tc>
        <w:tc>
          <w:tcPr>
            <w:tcW w:w="444" w:type="pct"/>
            <w:vAlign w:val="center"/>
          </w:tcPr>
          <w:p w14:paraId="54565C0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color w:val="auto"/>
                <w:kern w:val="0"/>
                <w:sz w:val="24"/>
                <w:szCs w:val="24"/>
                <w:lang w:val="en-US" w:eastAsia="zh-CN"/>
              </w:rPr>
              <w:t>1008</w:t>
            </w:r>
          </w:p>
        </w:tc>
        <w:tc>
          <w:tcPr>
            <w:tcW w:w="307" w:type="pct"/>
          </w:tcPr>
          <w:p w14:paraId="25E8145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1A65773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7FBAD4D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66BDBC7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3319052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vAlign w:val="center"/>
          </w:tcPr>
          <w:p w14:paraId="6EC4451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08EF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 w:type="pct"/>
          <w:jc w:val="center"/>
        </w:trPr>
        <w:tc>
          <w:tcPr>
            <w:tcW w:w="295" w:type="pct"/>
            <w:vMerge w:val="restart"/>
            <w:vAlign w:val="center"/>
          </w:tcPr>
          <w:p w14:paraId="5464EA3E">
            <w:pPr>
              <w:keepNext w:val="0"/>
              <w:keepLines w:val="0"/>
              <w:pageBreakBefore w:val="0"/>
              <w:widowControl w:val="0"/>
              <w:kinsoku/>
              <w:wordWrap/>
              <w:overflowPunct/>
              <w:topLinePunct w:val="0"/>
              <w:autoSpaceDE w:val="0"/>
              <w:autoSpaceDN w:val="0"/>
              <w:bidi w:val="0"/>
              <w:adjustRightInd w:val="0"/>
              <w:snapToGrid/>
              <w:spacing w:line="420" w:lineRule="exact"/>
              <w:ind w:right="-280" w:rightChars="-100" w:firstLine="0" w:firstLineChars="0"/>
              <w:jc w:val="left"/>
              <w:textAlignment w:val="auto"/>
              <w:rPr>
                <w:rFonts w:ascii="宋体" w:hAnsi="宋体" w:cs="宋体"/>
                <w:bCs/>
                <w:kern w:val="0"/>
                <w:sz w:val="24"/>
                <w:szCs w:val="24"/>
              </w:rPr>
            </w:pPr>
            <w:r>
              <w:rPr>
                <w:rFonts w:hint="eastAsia" w:ascii="宋体" w:hAnsi="宋体" w:cs="宋体"/>
                <w:bCs/>
                <w:kern w:val="0"/>
                <w:sz w:val="24"/>
                <w:szCs w:val="24"/>
              </w:rPr>
              <w:t>专</w:t>
            </w:r>
          </w:p>
          <w:p w14:paraId="3D31E4CA">
            <w:pPr>
              <w:keepNext w:val="0"/>
              <w:keepLines w:val="0"/>
              <w:pageBreakBefore w:val="0"/>
              <w:widowControl w:val="0"/>
              <w:kinsoku/>
              <w:wordWrap/>
              <w:overflowPunct/>
              <w:topLinePunct w:val="0"/>
              <w:autoSpaceDE w:val="0"/>
              <w:autoSpaceDN w:val="0"/>
              <w:bidi w:val="0"/>
              <w:adjustRightInd w:val="0"/>
              <w:snapToGrid/>
              <w:spacing w:line="420" w:lineRule="exact"/>
              <w:ind w:right="-280" w:rightChars="-100" w:firstLine="0" w:firstLineChars="0"/>
              <w:jc w:val="left"/>
              <w:textAlignment w:val="auto"/>
              <w:rPr>
                <w:rFonts w:ascii="宋体" w:hAnsi="宋体" w:cs="宋体"/>
                <w:bCs/>
                <w:kern w:val="0"/>
                <w:sz w:val="24"/>
                <w:szCs w:val="24"/>
              </w:rPr>
            </w:pPr>
            <w:r>
              <w:rPr>
                <w:rFonts w:hint="eastAsia" w:ascii="宋体" w:hAnsi="宋体" w:cs="宋体"/>
                <w:bCs/>
                <w:kern w:val="0"/>
                <w:sz w:val="24"/>
                <w:szCs w:val="24"/>
              </w:rPr>
              <w:t>业</w:t>
            </w:r>
          </w:p>
          <w:p w14:paraId="1A6A03E8">
            <w:pPr>
              <w:keepNext w:val="0"/>
              <w:keepLines w:val="0"/>
              <w:pageBreakBefore w:val="0"/>
              <w:widowControl w:val="0"/>
              <w:kinsoku/>
              <w:wordWrap/>
              <w:overflowPunct/>
              <w:topLinePunct w:val="0"/>
              <w:autoSpaceDE w:val="0"/>
              <w:autoSpaceDN w:val="0"/>
              <w:bidi w:val="0"/>
              <w:adjustRightInd w:val="0"/>
              <w:snapToGrid/>
              <w:spacing w:line="420" w:lineRule="exact"/>
              <w:ind w:right="-280" w:rightChars="-100" w:firstLine="0" w:firstLineChars="0"/>
              <w:jc w:val="left"/>
              <w:textAlignment w:val="auto"/>
              <w:rPr>
                <w:rFonts w:ascii="宋体" w:hAnsi="宋体" w:cs="宋体"/>
                <w:bCs/>
                <w:kern w:val="0"/>
                <w:sz w:val="24"/>
                <w:szCs w:val="24"/>
              </w:rPr>
            </w:pPr>
            <w:r>
              <w:rPr>
                <w:rFonts w:hint="eastAsia" w:ascii="宋体" w:hAnsi="宋体" w:cs="宋体"/>
                <w:bCs/>
                <w:kern w:val="0"/>
                <w:sz w:val="24"/>
                <w:szCs w:val="24"/>
              </w:rPr>
              <w:t>技</w:t>
            </w:r>
          </w:p>
          <w:p w14:paraId="4806177D">
            <w:pPr>
              <w:keepNext w:val="0"/>
              <w:keepLines w:val="0"/>
              <w:pageBreakBefore w:val="0"/>
              <w:widowControl w:val="0"/>
              <w:kinsoku/>
              <w:wordWrap/>
              <w:overflowPunct/>
              <w:topLinePunct w:val="0"/>
              <w:autoSpaceDE w:val="0"/>
              <w:autoSpaceDN w:val="0"/>
              <w:bidi w:val="0"/>
              <w:adjustRightInd w:val="0"/>
              <w:snapToGrid/>
              <w:spacing w:line="420" w:lineRule="exact"/>
              <w:ind w:right="-280" w:rightChars="-100" w:firstLine="0" w:firstLineChars="0"/>
              <w:jc w:val="left"/>
              <w:textAlignment w:val="auto"/>
              <w:rPr>
                <w:rFonts w:ascii="宋体" w:hAnsi="宋体" w:cs="宋体"/>
                <w:bCs/>
                <w:kern w:val="0"/>
                <w:sz w:val="24"/>
                <w:szCs w:val="24"/>
              </w:rPr>
            </w:pPr>
            <w:r>
              <w:rPr>
                <w:rFonts w:hint="eastAsia" w:ascii="宋体" w:hAnsi="宋体" w:cs="宋体"/>
                <w:bCs/>
                <w:kern w:val="0"/>
                <w:sz w:val="24"/>
                <w:szCs w:val="24"/>
              </w:rPr>
              <w:t>能</w:t>
            </w:r>
          </w:p>
          <w:p w14:paraId="522C80CF">
            <w:pPr>
              <w:keepNext w:val="0"/>
              <w:keepLines w:val="0"/>
              <w:pageBreakBefore w:val="0"/>
              <w:widowControl w:val="0"/>
              <w:kinsoku/>
              <w:wordWrap/>
              <w:overflowPunct/>
              <w:topLinePunct w:val="0"/>
              <w:autoSpaceDE w:val="0"/>
              <w:autoSpaceDN w:val="0"/>
              <w:bidi w:val="0"/>
              <w:adjustRightInd w:val="0"/>
              <w:snapToGrid/>
              <w:spacing w:line="420" w:lineRule="exact"/>
              <w:ind w:right="-280" w:rightChars="-100" w:firstLine="0" w:firstLineChars="0"/>
              <w:jc w:val="left"/>
              <w:textAlignment w:val="auto"/>
              <w:rPr>
                <w:rFonts w:ascii="宋体" w:hAnsi="宋体" w:cs="宋体"/>
                <w:bCs/>
                <w:kern w:val="0"/>
                <w:sz w:val="24"/>
                <w:szCs w:val="24"/>
              </w:rPr>
            </w:pPr>
            <w:r>
              <w:rPr>
                <w:rFonts w:hint="eastAsia" w:ascii="宋体" w:hAnsi="宋体" w:cs="宋体"/>
                <w:bCs/>
                <w:kern w:val="0"/>
                <w:sz w:val="24"/>
                <w:szCs w:val="24"/>
              </w:rPr>
              <w:t>课</w:t>
            </w:r>
          </w:p>
        </w:tc>
        <w:tc>
          <w:tcPr>
            <w:tcW w:w="421" w:type="pct"/>
            <w:vMerge w:val="restart"/>
            <w:vAlign w:val="center"/>
          </w:tcPr>
          <w:p w14:paraId="138663D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专业核心课</w:t>
            </w:r>
          </w:p>
        </w:tc>
        <w:tc>
          <w:tcPr>
            <w:tcW w:w="1991" w:type="pct"/>
            <w:gridSpan w:val="2"/>
            <w:vAlign w:val="center"/>
          </w:tcPr>
          <w:p w14:paraId="28D9536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常用工具软件</w:t>
            </w:r>
          </w:p>
        </w:tc>
        <w:tc>
          <w:tcPr>
            <w:tcW w:w="444" w:type="pct"/>
            <w:vAlign w:val="center"/>
          </w:tcPr>
          <w:p w14:paraId="03C804C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36</w:t>
            </w:r>
          </w:p>
        </w:tc>
        <w:tc>
          <w:tcPr>
            <w:tcW w:w="307" w:type="pct"/>
          </w:tcPr>
          <w:p w14:paraId="778A9BC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44B7AD6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3E68426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4030250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7A2BA88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9" w:type="pct"/>
            <w:gridSpan w:val="2"/>
            <w:vAlign w:val="center"/>
          </w:tcPr>
          <w:p w14:paraId="71D3FEC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7F7D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 w:type="pct"/>
          <w:jc w:val="center"/>
        </w:trPr>
        <w:tc>
          <w:tcPr>
            <w:tcW w:w="295" w:type="pct"/>
            <w:vMerge w:val="continue"/>
            <w:vAlign w:val="center"/>
          </w:tcPr>
          <w:p w14:paraId="2BA0C8F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421" w:type="pct"/>
            <w:vMerge w:val="continue"/>
            <w:vAlign w:val="center"/>
          </w:tcPr>
          <w:p w14:paraId="49A7500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1991" w:type="pct"/>
            <w:gridSpan w:val="2"/>
            <w:vAlign w:val="center"/>
          </w:tcPr>
          <w:p w14:paraId="3CADF69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计算机程序设计</w:t>
            </w:r>
          </w:p>
        </w:tc>
        <w:tc>
          <w:tcPr>
            <w:tcW w:w="444" w:type="pct"/>
            <w:vAlign w:val="center"/>
          </w:tcPr>
          <w:p w14:paraId="1027781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162</w:t>
            </w:r>
          </w:p>
        </w:tc>
        <w:tc>
          <w:tcPr>
            <w:tcW w:w="307" w:type="pct"/>
          </w:tcPr>
          <w:p w14:paraId="71A991C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1875FC8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36DC943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2D0179C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4C23C1A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9" w:type="pct"/>
            <w:gridSpan w:val="2"/>
            <w:vAlign w:val="center"/>
          </w:tcPr>
          <w:p w14:paraId="050D5A3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2930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 w:type="pct"/>
          <w:jc w:val="center"/>
        </w:trPr>
        <w:tc>
          <w:tcPr>
            <w:tcW w:w="295" w:type="pct"/>
            <w:vMerge w:val="continue"/>
            <w:vAlign w:val="center"/>
          </w:tcPr>
          <w:p w14:paraId="59B4C89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421" w:type="pct"/>
            <w:vMerge w:val="continue"/>
            <w:vAlign w:val="center"/>
          </w:tcPr>
          <w:p w14:paraId="226C4FB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1991" w:type="pct"/>
            <w:gridSpan w:val="2"/>
            <w:vAlign w:val="center"/>
          </w:tcPr>
          <w:p w14:paraId="4B86220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数据库应用</w:t>
            </w:r>
          </w:p>
        </w:tc>
        <w:tc>
          <w:tcPr>
            <w:tcW w:w="444" w:type="pct"/>
            <w:vAlign w:val="center"/>
          </w:tcPr>
          <w:p w14:paraId="092A02C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72</w:t>
            </w:r>
          </w:p>
        </w:tc>
        <w:tc>
          <w:tcPr>
            <w:tcW w:w="307" w:type="pct"/>
          </w:tcPr>
          <w:p w14:paraId="7A0DC8D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23C0725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6DDCD6C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781B9C8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51174FB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9" w:type="pct"/>
            <w:gridSpan w:val="2"/>
            <w:vAlign w:val="center"/>
          </w:tcPr>
          <w:p w14:paraId="36E10AF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2628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 w:type="pct"/>
          <w:jc w:val="center"/>
        </w:trPr>
        <w:tc>
          <w:tcPr>
            <w:tcW w:w="295" w:type="pct"/>
            <w:vMerge w:val="continue"/>
            <w:vAlign w:val="center"/>
          </w:tcPr>
          <w:p w14:paraId="393228C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421" w:type="pct"/>
            <w:vMerge w:val="continue"/>
            <w:vAlign w:val="center"/>
          </w:tcPr>
          <w:p w14:paraId="6563036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1991" w:type="pct"/>
            <w:gridSpan w:val="2"/>
            <w:vAlign w:val="center"/>
          </w:tcPr>
          <w:p w14:paraId="1D613CE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平面设计基础</w:t>
            </w:r>
          </w:p>
        </w:tc>
        <w:tc>
          <w:tcPr>
            <w:tcW w:w="444" w:type="pct"/>
            <w:vAlign w:val="center"/>
          </w:tcPr>
          <w:p w14:paraId="49784BA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36</w:t>
            </w:r>
          </w:p>
        </w:tc>
        <w:tc>
          <w:tcPr>
            <w:tcW w:w="307" w:type="pct"/>
          </w:tcPr>
          <w:p w14:paraId="7E4DE8E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28B5C9B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253B7B3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p>
        </w:tc>
        <w:tc>
          <w:tcPr>
            <w:tcW w:w="307" w:type="pct"/>
          </w:tcPr>
          <w:p w14:paraId="607BD55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1F75F54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9" w:type="pct"/>
            <w:gridSpan w:val="2"/>
            <w:vAlign w:val="center"/>
          </w:tcPr>
          <w:p w14:paraId="3E35415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3043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 w:type="pct"/>
          <w:jc w:val="center"/>
        </w:trPr>
        <w:tc>
          <w:tcPr>
            <w:tcW w:w="295" w:type="pct"/>
            <w:vMerge w:val="continue"/>
            <w:vAlign w:val="center"/>
          </w:tcPr>
          <w:p w14:paraId="20A0D08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421" w:type="pct"/>
            <w:vMerge w:val="continue"/>
            <w:vAlign w:val="center"/>
          </w:tcPr>
          <w:p w14:paraId="1E8BF9D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1991" w:type="pct"/>
            <w:gridSpan w:val="2"/>
            <w:vAlign w:val="center"/>
          </w:tcPr>
          <w:p w14:paraId="3764CA2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图形图像处理</w:t>
            </w:r>
          </w:p>
        </w:tc>
        <w:tc>
          <w:tcPr>
            <w:tcW w:w="444" w:type="pct"/>
            <w:vAlign w:val="center"/>
          </w:tcPr>
          <w:p w14:paraId="4CF10FE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54</w:t>
            </w:r>
          </w:p>
        </w:tc>
        <w:tc>
          <w:tcPr>
            <w:tcW w:w="307" w:type="pct"/>
          </w:tcPr>
          <w:p w14:paraId="6B0E601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0FB4C87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1876BD49">
            <w:pPr>
              <w:keepNext w:val="0"/>
              <w:keepLines w:val="0"/>
              <w:pageBreakBefore w:val="0"/>
              <w:widowControl w:val="0"/>
              <w:kinsoku/>
              <w:wordWrap/>
              <w:overflowPunct/>
              <w:topLinePunct w:val="0"/>
              <w:bidi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5D3FED7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726741B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9" w:type="pct"/>
            <w:gridSpan w:val="2"/>
            <w:vAlign w:val="center"/>
          </w:tcPr>
          <w:p w14:paraId="75AC168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2A2B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 w:type="pct"/>
          <w:jc w:val="center"/>
        </w:trPr>
        <w:tc>
          <w:tcPr>
            <w:tcW w:w="295" w:type="pct"/>
            <w:vMerge w:val="continue"/>
            <w:vAlign w:val="center"/>
          </w:tcPr>
          <w:p w14:paraId="3BF6DD4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421" w:type="pct"/>
            <w:vMerge w:val="continue"/>
            <w:vAlign w:val="center"/>
          </w:tcPr>
          <w:p w14:paraId="6447654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1991" w:type="pct"/>
            <w:gridSpan w:val="2"/>
            <w:vAlign w:val="center"/>
          </w:tcPr>
          <w:p w14:paraId="02EBF59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网页设计与制作</w:t>
            </w:r>
          </w:p>
        </w:tc>
        <w:tc>
          <w:tcPr>
            <w:tcW w:w="444" w:type="pct"/>
            <w:vAlign w:val="center"/>
          </w:tcPr>
          <w:p w14:paraId="2654A5E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54</w:t>
            </w:r>
          </w:p>
        </w:tc>
        <w:tc>
          <w:tcPr>
            <w:tcW w:w="307" w:type="pct"/>
          </w:tcPr>
          <w:p w14:paraId="685939F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05A5F21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388728FD">
            <w:pPr>
              <w:keepNext w:val="0"/>
              <w:keepLines w:val="0"/>
              <w:pageBreakBefore w:val="0"/>
              <w:widowControl w:val="0"/>
              <w:kinsoku/>
              <w:wordWrap/>
              <w:overflowPunct/>
              <w:topLinePunct w:val="0"/>
              <w:bidi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0E1E6B0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1CCE7C0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9" w:type="pct"/>
            <w:gridSpan w:val="2"/>
            <w:vAlign w:val="center"/>
          </w:tcPr>
          <w:p w14:paraId="727EEFA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3CF1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 w:type="pct"/>
          <w:jc w:val="center"/>
        </w:trPr>
        <w:tc>
          <w:tcPr>
            <w:tcW w:w="295" w:type="pct"/>
            <w:vMerge w:val="continue"/>
            <w:vAlign w:val="center"/>
          </w:tcPr>
          <w:p w14:paraId="0BCA325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421" w:type="pct"/>
            <w:vMerge w:val="continue"/>
            <w:vAlign w:val="center"/>
          </w:tcPr>
          <w:p w14:paraId="6B25171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1991" w:type="pct"/>
            <w:gridSpan w:val="2"/>
            <w:vAlign w:val="center"/>
          </w:tcPr>
          <w:p w14:paraId="171629C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商业平面设计</w:t>
            </w:r>
          </w:p>
        </w:tc>
        <w:tc>
          <w:tcPr>
            <w:tcW w:w="444" w:type="pct"/>
            <w:vAlign w:val="center"/>
          </w:tcPr>
          <w:p w14:paraId="0137DAB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72</w:t>
            </w:r>
          </w:p>
        </w:tc>
        <w:tc>
          <w:tcPr>
            <w:tcW w:w="307" w:type="pct"/>
          </w:tcPr>
          <w:p w14:paraId="5C667D2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3BC28B2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12CF2205">
            <w:pPr>
              <w:keepNext w:val="0"/>
              <w:keepLines w:val="0"/>
              <w:pageBreakBefore w:val="0"/>
              <w:widowControl w:val="0"/>
              <w:kinsoku/>
              <w:wordWrap/>
              <w:overflowPunct/>
              <w:topLinePunct w:val="0"/>
              <w:bidi w:val="0"/>
              <w:snapToGrid/>
              <w:spacing w:line="420" w:lineRule="exact"/>
              <w:ind w:firstLine="0" w:firstLineChars="0"/>
              <w:textAlignment w:val="auto"/>
              <w:rPr>
                <w:rFonts w:ascii="宋体" w:hAnsi="宋体" w:cs="宋体"/>
                <w:bCs/>
                <w:kern w:val="0"/>
                <w:sz w:val="24"/>
                <w:szCs w:val="24"/>
              </w:rPr>
            </w:pPr>
          </w:p>
        </w:tc>
        <w:tc>
          <w:tcPr>
            <w:tcW w:w="307" w:type="pct"/>
          </w:tcPr>
          <w:p w14:paraId="78AB0EF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7AB1F48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9" w:type="pct"/>
            <w:gridSpan w:val="2"/>
            <w:vAlign w:val="center"/>
          </w:tcPr>
          <w:p w14:paraId="6292F3C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30D6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 w:type="pct"/>
          <w:jc w:val="center"/>
        </w:trPr>
        <w:tc>
          <w:tcPr>
            <w:tcW w:w="295" w:type="pct"/>
            <w:vMerge w:val="continue"/>
            <w:vAlign w:val="center"/>
          </w:tcPr>
          <w:p w14:paraId="5676F5A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421" w:type="pct"/>
            <w:vMerge w:val="continue"/>
            <w:vAlign w:val="center"/>
          </w:tcPr>
          <w:p w14:paraId="65FA142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1991" w:type="pct"/>
            <w:gridSpan w:val="2"/>
            <w:vAlign w:val="center"/>
          </w:tcPr>
          <w:p w14:paraId="053475A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Web页面设计</w:t>
            </w:r>
          </w:p>
        </w:tc>
        <w:tc>
          <w:tcPr>
            <w:tcW w:w="444" w:type="pct"/>
            <w:vAlign w:val="center"/>
          </w:tcPr>
          <w:p w14:paraId="1EDB44A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180</w:t>
            </w:r>
          </w:p>
        </w:tc>
        <w:tc>
          <w:tcPr>
            <w:tcW w:w="307" w:type="pct"/>
          </w:tcPr>
          <w:p w14:paraId="2006B77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4B7DEE6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61BC0503">
            <w:pPr>
              <w:keepNext w:val="0"/>
              <w:keepLines w:val="0"/>
              <w:pageBreakBefore w:val="0"/>
              <w:widowControl w:val="0"/>
              <w:kinsoku/>
              <w:wordWrap/>
              <w:overflowPunct/>
              <w:topLinePunct w:val="0"/>
              <w:bidi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313F1B5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1C4EFEA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9" w:type="pct"/>
            <w:gridSpan w:val="2"/>
            <w:vAlign w:val="center"/>
          </w:tcPr>
          <w:p w14:paraId="09E8E3D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47D8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 w:type="pct"/>
          <w:jc w:val="center"/>
        </w:trPr>
        <w:tc>
          <w:tcPr>
            <w:tcW w:w="295" w:type="pct"/>
            <w:vMerge w:val="continue"/>
            <w:vAlign w:val="center"/>
          </w:tcPr>
          <w:p w14:paraId="34443D6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421" w:type="pct"/>
            <w:vMerge w:val="continue"/>
            <w:vAlign w:val="center"/>
          </w:tcPr>
          <w:p w14:paraId="3B30A7B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1991" w:type="pct"/>
            <w:gridSpan w:val="2"/>
            <w:vAlign w:val="center"/>
          </w:tcPr>
          <w:p w14:paraId="41AAFED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小计</w:t>
            </w:r>
          </w:p>
        </w:tc>
        <w:tc>
          <w:tcPr>
            <w:tcW w:w="444" w:type="pct"/>
            <w:vAlign w:val="center"/>
          </w:tcPr>
          <w:p w14:paraId="5801F28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666</w:t>
            </w:r>
          </w:p>
        </w:tc>
        <w:tc>
          <w:tcPr>
            <w:tcW w:w="307" w:type="pct"/>
          </w:tcPr>
          <w:p w14:paraId="565CA68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1A8A324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32E4713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0378A8E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06F2F21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9" w:type="pct"/>
            <w:gridSpan w:val="2"/>
            <w:vAlign w:val="center"/>
          </w:tcPr>
          <w:p w14:paraId="2D6645D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3F50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0" w:type="pct"/>
          <w:jc w:val="center"/>
        </w:trPr>
        <w:tc>
          <w:tcPr>
            <w:tcW w:w="295" w:type="pct"/>
            <w:vMerge w:val="continue"/>
            <w:vAlign w:val="center"/>
          </w:tcPr>
          <w:p w14:paraId="0D63E35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421" w:type="pct"/>
            <w:vMerge w:val="restart"/>
            <w:textDirection w:val="tbRlV"/>
            <w:vAlign w:val="center"/>
          </w:tcPr>
          <w:p w14:paraId="64161116">
            <w:pPr>
              <w:keepNext w:val="0"/>
              <w:keepLines w:val="0"/>
              <w:pageBreakBefore w:val="0"/>
              <w:widowControl w:val="0"/>
              <w:kinsoku/>
              <w:wordWrap/>
              <w:overflowPunct/>
              <w:topLinePunct w:val="0"/>
              <w:autoSpaceDE w:val="0"/>
              <w:autoSpaceDN w:val="0"/>
              <w:bidi w:val="0"/>
              <w:adjustRightInd w:val="0"/>
              <w:snapToGrid/>
              <w:spacing w:line="420" w:lineRule="exact"/>
              <w:ind w:left="113" w:right="113"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专业（技能）方向课</w:t>
            </w:r>
          </w:p>
        </w:tc>
        <w:tc>
          <w:tcPr>
            <w:tcW w:w="395" w:type="pct"/>
            <w:vMerge w:val="restart"/>
            <w:vAlign w:val="center"/>
          </w:tcPr>
          <w:p w14:paraId="2D8C340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件与信息服务外包</w:t>
            </w:r>
          </w:p>
        </w:tc>
        <w:tc>
          <w:tcPr>
            <w:tcW w:w="1595" w:type="pct"/>
            <w:vAlign w:val="center"/>
          </w:tcPr>
          <w:p w14:paraId="521C6C2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计算机录入技术</w:t>
            </w:r>
          </w:p>
        </w:tc>
        <w:tc>
          <w:tcPr>
            <w:tcW w:w="444" w:type="pct"/>
            <w:vAlign w:val="center"/>
          </w:tcPr>
          <w:p w14:paraId="3161A83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54</w:t>
            </w:r>
          </w:p>
        </w:tc>
        <w:tc>
          <w:tcPr>
            <w:tcW w:w="307" w:type="pct"/>
          </w:tcPr>
          <w:p w14:paraId="28BD0F8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6A67B68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6D2A6F7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4AB1EBA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6DF8630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p>
        </w:tc>
        <w:tc>
          <w:tcPr>
            <w:tcW w:w="309" w:type="pct"/>
            <w:gridSpan w:val="3"/>
            <w:vAlign w:val="center"/>
          </w:tcPr>
          <w:p w14:paraId="70327E1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2E18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0" w:type="pct"/>
          <w:trHeight w:val="281" w:hRule="atLeast"/>
          <w:jc w:val="center"/>
        </w:trPr>
        <w:tc>
          <w:tcPr>
            <w:tcW w:w="295" w:type="pct"/>
            <w:vMerge w:val="continue"/>
            <w:vAlign w:val="center"/>
          </w:tcPr>
          <w:p w14:paraId="184FF8F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421" w:type="pct"/>
            <w:vMerge w:val="continue"/>
            <w:vAlign w:val="center"/>
          </w:tcPr>
          <w:p w14:paraId="6000639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95" w:type="pct"/>
            <w:vMerge w:val="continue"/>
            <w:vAlign w:val="center"/>
          </w:tcPr>
          <w:p w14:paraId="09C3FEA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1595" w:type="pct"/>
            <w:vAlign w:val="center"/>
          </w:tcPr>
          <w:p w14:paraId="32636EC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信息处理与分析</w:t>
            </w:r>
          </w:p>
        </w:tc>
        <w:tc>
          <w:tcPr>
            <w:tcW w:w="444" w:type="pct"/>
            <w:vAlign w:val="center"/>
          </w:tcPr>
          <w:p w14:paraId="332D895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36</w:t>
            </w:r>
          </w:p>
        </w:tc>
        <w:tc>
          <w:tcPr>
            <w:tcW w:w="307" w:type="pct"/>
          </w:tcPr>
          <w:p w14:paraId="68614EE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1F13E9B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668388C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2F9D7AFE">
            <w:pPr>
              <w:keepNext w:val="0"/>
              <w:keepLines w:val="0"/>
              <w:pageBreakBefore w:val="0"/>
              <w:widowControl w:val="0"/>
              <w:kinsoku/>
              <w:wordWrap/>
              <w:overflowPunct/>
              <w:topLinePunct w:val="0"/>
              <w:bidi w:val="0"/>
              <w:snapToGrid/>
              <w:spacing w:line="420" w:lineRule="exact"/>
              <w:ind w:firstLine="0" w:firstLineChars="0"/>
              <w:textAlignment w:val="auto"/>
              <w:rPr>
                <w:rFonts w:ascii="宋体" w:hAnsi="宋体" w:cs="宋体"/>
                <w:bCs/>
                <w:kern w:val="0"/>
                <w:sz w:val="24"/>
                <w:szCs w:val="24"/>
              </w:rPr>
            </w:pPr>
          </w:p>
        </w:tc>
        <w:tc>
          <w:tcPr>
            <w:tcW w:w="307" w:type="pct"/>
          </w:tcPr>
          <w:p w14:paraId="1973C5D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9" w:type="pct"/>
            <w:gridSpan w:val="3"/>
            <w:vAlign w:val="center"/>
          </w:tcPr>
          <w:p w14:paraId="10258D8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6A74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0" w:type="pct"/>
          <w:jc w:val="center"/>
        </w:trPr>
        <w:tc>
          <w:tcPr>
            <w:tcW w:w="295" w:type="pct"/>
            <w:vMerge w:val="continue"/>
            <w:vAlign w:val="center"/>
          </w:tcPr>
          <w:p w14:paraId="30A665C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421" w:type="pct"/>
            <w:vMerge w:val="continue"/>
            <w:vAlign w:val="center"/>
          </w:tcPr>
          <w:p w14:paraId="7E3B75E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95" w:type="pct"/>
            <w:vMerge w:val="continue"/>
            <w:vAlign w:val="center"/>
          </w:tcPr>
          <w:p w14:paraId="3B1A872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1595" w:type="pct"/>
            <w:vAlign w:val="center"/>
          </w:tcPr>
          <w:p w14:paraId="629795C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信息服务外语</w:t>
            </w:r>
          </w:p>
        </w:tc>
        <w:tc>
          <w:tcPr>
            <w:tcW w:w="444" w:type="pct"/>
            <w:vAlign w:val="center"/>
          </w:tcPr>
          <w:p w14:paraId="234B98B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36</w:t>
            </w:r>
          </w:p>
        </w:tc>
        <w:tc>
          <w:tcPr>
            <w:tcW w:w="307" w:type="pct"/>
          </w:tcPr>
          <w:p w14:paraId="08559EB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0958512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5B2541E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30D4653E">
            <w:pPr>
              <w:keepNext w:val="0"/>
              <w:keepLines w:val="0"/>
              <w:pageBreakBefore w:val="0"/>
              <w:widowControl w:val="0"/>
              <w:kinsoku/>
              <w:wordWrap/>
              <w:overflowPunct/>
              <w:topLinePunct w:val="0"/>
              <w:bidi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26947B6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9" w:type="pct"/>
            <w:gridSpan w:val="3"/>
            <w:vAlign w:val="center"/>
          </w:tcPr>
          <w:p w14:paraId="1EF65D6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7A6E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0" w:type="pct"/>
          <w:jc w:val="center"/>
        </w:trPr>
        <w:tc>
          <w:tcPr>
            <w:tcW w:w="295" w:type="pct"/>
            <w:vMerge w:val="continue"/>
            <w:vAlign w:val="center"/>
          </w:tcPr>
          <w:p w14:paraId="7E62C07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421" w:type="pct"/>
            <w:vMerge w:val="continue"/>
            <w:vAlign w:val="center"/>
          </w:tcPr>
          <w:p w14:paraId="55A7B0D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95" w:type="pct"/>
            <w:vMerge w:val="continue"/>
            <w:vAlign w:val="center"/>
          </w:tcPr>
          <w:p w14:paraId="77A33CB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1595" w:type="pct"/>
            <w:vAlign w:val="center"/>
          </w:tcPr>
          <w:p w14:paraId="05C55DD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小计</w:t>
            </w:r>
          </w:p>
        </w:tc>
        <w:tc>
          <w:tcPr>
            <w:tcW w:w="444" w:type="pct"/>
            <w:vAlign w:val="center"/>
          </w:tcPr>
          <w:p w14:paraId="47737E1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126</w:t>
            </w:r>
          </w:p>
        </w:tc>
        <w:tc>
          <w:tcPr>
            <w:tcW w:w="307" w:type="pct"/>
          </w:tcPr>
          <w:p w14:paraId="62B856A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011D4D8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422ED2E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2E33769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5654B9A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9" w:type="pct"/>
            <w:gridSpan w:val="3"/>
            <w:vAlign w:val="center"/>
          </w:tcPr>
          <w:p w14:paraId="447F49B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6915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0" w:type="pct"/>
          <w:jc w:val="center"/>
        </w:trPr>
        <w:tc>
          <w:tcPr>
            <w:tcW w:w="295" w:type="pct"/>
            <w:vMerge w:val="continue"/>
            <w:vAlign w:val="center"/>
          </w:tcPr>
          <w:p w14:paraId="64C17EA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421" w:type="pct"/>
            <w:vMerge w:val="continue"/>
            <w:vAlign w:val="center"/>
          </w:tcPr>
          <w:p w14:paraId="45AA981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95" w:type="pct"/>
            <w:vMerge w:val="restart"/>
            <w:vAlign w:val="center"/>
          </w:tcPr>
          <w:p w14:paraId="39A3E90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计算机辅助设计与制图</w:t>
            </w:r>
          </w:p>
        </w:tc>
        <w:tc>
          <w:tcPr>
            <w:tcW w:w="1595" w:type="pct"/>
            <w:vAlign w:val="center"/>
          </w:tcPr>
          <w:p w14:paraId="3BEC7DA8">
            <w:pPr>
              <w:keepNext w:val="0"/>
              <w:keepLines w:val="0"/>
              <w:pageBreakBefore w:val="0"/>
              <w:widowControl w:val="0"/>
              <w:kinsoku/>
              <w:wordWrap/>
              <w:overflowPunct/>
              <w:topLinePunct w:val="0"/>
              <w:bidi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建筑CAD制图</w:t>
            </w:r>
          </w:p>
        </w:tc>
        <w:tc>
          <w:tcPr>
            <w:tcW w:w="444" w:type="pct"/>
            <w:vAlign w:val="center"/>
          </w:tcPr>
          <w:p w14:paraId="29A1133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36</w:t>
            </w:r>
          </w:p>
        </w:tc>
        <w:tc>
          <w:tcPr>
            <w:tcW w:w="307" w:type="pct"/>
          </w:tcPr>
          <w:p w14:paraId="036978E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3ED3F31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3338DA0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0739F9F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16F88E9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p>
        </w:tc>
        <w:tc>
          <w:tcPr>
            <w:tcW w:w="309" w:type="pct"/>
            <w:gridSpan w:val="3"/>
            <w:vAlign w:val="center"/>
          </w:tcPr>
          <w:p w14:paraId="293A681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60CE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0" w:type="pct"/>
          <w:jc w:val="center"/>
        </w:trPr>
        <w:tc>
          <w:tcPr>
            <w:tcW w:w="295" w:type="pct"/>
            <w:vMerge w:val="continue"/>
            <w:vAlign w:val="center"/>
          </w:tcPr>
          <w:p w14:paraId="4DD760E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421" w:type="pct"/>
            <w:vMerge w:val="continue"/>
            <w:vAlign w:val="center"/>
          </w:tcPr>
          <w:p w14:paraId="19629A6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95" w:type="pct"/>
            <w:vMerge w:val="continue"/>
            <w:vAlign w:val="center"/>
          </w:tcPr>
          <w:p w14:paraId="2B6A944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1595" w:type="pct"/>
            <w:vAlign w:val="center"/>
          </w:tcPr>
          <w:p w14:paraId="798AC00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机械CAD制图</w:t>
            </w:r>
          </w:p>
        </w:tc>
        <w:tc>
          <w:tcPr>
            <w:tcW w:w="444" w:type="pct"/>
            <w:vAlign w:val="center"/>
          </w:tcPr>
          <w:p w14:paraId="4103617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72</w:t>
            </w:r>
          </w:p>
        </w:tc>
        <w:tc>
          <w:tcPr>
            <w:tcW w:w="307" w:type="pct"/>
          </w:tcPr>
          <w:p w14:paraId="479FFE7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455532E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059A2F0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57644785">
            <w:pPr>
              <w:keepNext w:val="0"/>
              <w:keepLines w:val="0"/>
              <w:pageBreakBefore w:val="0"/>
              <w:widowControl w:val="0"/>
              <w:kinsoku/>
              <w:wordWrap/>
              <w:overflowPunct/>
              <w:topLinePunct w:val="0"/>
              <w:bidi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224D8FD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9" w:type="pct"/>
            <w:gridSpan w:val="3"/>
            <w:vAlign w:val="center"/>
          </w:tcPr>
          <w:p w14:paraId="4C9F04D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30F7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0" w:type="pct"/>
          <w:jc w:val="center"/>
        </w:trPr>
        <w:tc>
          <w:tcPr>
            <w:tcW w:w="295" w:type="pct"/>
            <w:vMerge w:val="continue"/>
            <w:vAlign w:val="center"/>
          </w:tcPr>
          <w:p w14:paraId="3D26F78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421" w:type="pct"/>
            <w:vMerge w:val="continue"/>
            <w:vAlign w:val="center"/>
          </w:tcPr>
          <w:p w14:paraId="05E1393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95" w:type="pct"/>
            <w:vMerge w:val="continue"/>
            <w:vAlign w:val="center"/>
          </w:tcPr>
          <w:p w14:paraId="03B023E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1595" w:type="pct"/>
            <w:vAlign w:val="center"/>
          </w:tcPr>
          <w:p w14:paraId="5B07F30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平面制图软件应用</w:t>
            </w:r>
          </w:p>
        </w:tc>
        <w:tc>
          <w:tcPr>
            <w:tcW w:w="444" w:type="pct"/>
            <w:vAlign w:val="center"/>
          </w:tcPr>
          <w:p w14:paraId="6C33DBF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36</w:t>
            </w:r>
          </w:p>
        </w:tc>
        <w:tc>
          <w:tcPr>
            <w:tcW w:w="307" w:type="pct"/>
          </w:tcPr>
          <w:p w14:paraId="1719468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30BAD3B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40C9495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7345255C">
            <w:pPr>
              <w:keepNext w:val="0"/>
              <w:keepLines w:val="0"/>
              <w:pageBreakBefore w:val="0"/>
              <w:widowControl w:val="0"/>
              <w:kinsoku/>
              <w:wordWrap/>
              <w:overflowPunct/>
              <w:topLinePunct w:val="0"/>
              <w:bidi w:val="0"/>
              <w:snapToGrid/>
              <w:spacing w:line="420" w:lineRule="exact"/>
              <w:ind w:firstLine="0" w:firstLineChars="0"/>
              <w:textAlignment w:val="auto"/>
              <w:rPr>
                <w:rFonts w:ascii="宋体" w:hAnsi="宋体" w:cs="宋体"/>
                <w:bCs/>
                <w:kern w:val="0"/>
                <w:sz w:val="24"/>
                <w:szCs w:val="24"/>
              </w:rPr>
            </w:pPr>
          </w:p>
        </w:tc>
        <w:tc>
          <w:tcPr>
            <w:tcW w:w="307" w:type="pct"/>
          </w:tcPr>
          <w:p w14:paraId="69DC2C4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9" w:type="pct"/>
            <w:gridSpan w:val="3"/>
            <w:vAlign w:val="center"/>
          </w:tcPr>
          <w:p w14:paraId="55DFCDF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02E7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0" w:type="pct"/>
          <w:trHeight w:val="195" w:hRule="atLeast"/>
          <w:jc w:val="center"/>
        </w:trPr>
        <w:tc>
          <w:tcPr>
            <w:tcW w:w="295" w:type="pct"/>
            <w:vMerge w:val="continue"/>
            <w:vAlign w:val="center"/>
          </w:tcPr>
          <w:p w14:paraId="54C4EE4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421" w:type="pct"/>
            <w:vMerge w:val="continue"/>
            <w:vAlign w:val="center"/>
          </w:tcPr>
          <w:p w14:paraId="3F58C9C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95" w:type="pct"/>
            <w:vMerge w:val="continue"/>
            <w:vAlign w:val="center"/>
          </w:tcPr>
          <w:p w14:paraId="7CDE8B9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1595" w:type="pct"/>
            <w:vAlign w:val="center"/>
          </w:tcPr>
          <w:p w14:paraId="09B8A53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小计</w:t>
            </w:r>
          </w:p>
        </w:tc>
        <w:tc>
          <w:tcPr>
            <w:tcW w:w="444" w:type="pct"/>
            <w:vAlign w:val="center"/>
          </w:tcPr>
          <w:p w14:paraId="79233E0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144</w:t>
            </w:r>
          </w:p>
        </w:tc>
        <w:tc>
          <w:tcPr>
            <w:tcW w:w="307" w:type="pct"/>
          </w:tcPr>
          <w:p w14:paraId="3014A43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3FA7CA6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7C25B2F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199F41D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077F8B0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9" w:type="pct"/>
            <w:gridSpan w:val="3"/>
            <w:vAlign w:val="center"/>
          </w:tcPr>
          <w:p w14:paraId="21EC860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7583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0" w:type="pct"/>
          <w:jc w:val="center"/>
        </w:trPr>
        <w:tc>
          <w:tcPr>
            <w:tcW w:w="295" w:type="pct"/>
            <w:vMerge w:val="continue"/>
            <w:vAlign w:val="center"/>
          </w:tcPr>
          <w:p w14:paraId="2F2637E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421" w:type="pct"/>
            <w:vMerge w:val="continue"/>
            <w:vAlign w:val="center"/>
          </w:tcPr>
          <w:p w14:paraId="48A6BD6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95" w:type="pct"/>
            <w:vMerge w:val="restart"/>
            <w:vAlign w:val="center"/>
          </w:tcPr>
          <w:p w14:paraId="4907376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软件产品营销</w:t>
            </w:r>
          </w:p>
        </w:tc>
        <w:tc>
          <w:tcPr>
            <w:tcW w:w="1595" w:type="pct"/>
            <w:vAlign w:val="center"/>
          </w:tcPr>
          <w:p w14:paraId="62BF33E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沟通礼仪</w:t>
            </w:r>
          </w:p>
        </w:tc>
        <w:tc>
          <w:tcPr>
            <w:tcW w:w="444" w:type="pct"/>
            <w:vAlign w:val="center"/>
          </w:tcPr>
          <w:p w14:paraId="256C540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72</w:t>
            </w:r>
          </w:p>
        </w:tc>
        <w:tc>
          <w:tcPr>
            <w:tcW w:w="307" w:type="pct"/>
          </w:tcPr>
          <w:p w14:paraId="436F4C6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1B27E8E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140F9BC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1B709531">
            <w:pPr>
              <w:keepNext w:val="0"/>
              <w:keepLines w:val="0"/>
              <w:pageBreakBefore w:val="0"/>
              <w:widowControl w:val="0"/>
              <w:kinsoku/>
              <w:wordWrap/>
              <w:overflowPunct/>
              <w:topLinePunct w:val="0"/>
              <w:bidi w:val="0"/>
              <w:snapToGrid/>
              <w:spacing w:line="420" w:lineRule="exact"/>
              <w:ind w:firstLine="0" w:firstLineChars="0"/>
              <w:textAlignment w:val="auto"/>
              <w:rPr>
                <w:rFonts w:ascii="宋体" w:hAnsi="宋体" w:cs="宋体"/>
                <w:bCs/>
                <w:kern w:val="0"/>
                <w:sz w:val="24"/>
                <w:szCs w:val="24"/>
              </w:rPr>
            </w:pPr>
          </w:p>
        </w:tc>
        <w:tc>
          <w:tcPr>
            <w:tcW w:w="307" w:type="pct"/>
          </w:tcPr>
          <w:p w14:paraId="5EA9D48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9" w:type="pct"/>
            <w:gridSpan w:val="3"/>
            <w:vAlign w:val="center"/>
          </w:tcPr>
          <w:p w14:paraId="6AA2CEF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4C5B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0" w:type="pct"/>
          <w:jc w:val="center"/>
        </w:trPr>
        <w:tc>
          <w:tcPr>
            <w:tcW w:w="295" w:type="pct"/>
            <w:vMerge w:val="continue"/>
            <w:vAlign w:val="center"/>
          </w:tcPr>
          <w:p w14:paraId="2CAB273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421" w:type="pct"/>
            <w:vMerge w:val="continue"/>
            <w:vAlign w:val="center"/>
          </w:tcPr>
          <w:p w14:paraId="3F885C4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95" w:type="pct"/>
            <w:vMerge w:val="continue"/>
            <w:vAlign w:val="center"/>
          </w:tcPr>
          <w:p w14:paraId="081FEA5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1595" w:type="pct"/>
            <w:vAlign w:val="center"/>
          </w:tcPr>
          <w:p w14:paraId="059118C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计算机软件产品使用与维护</w:t>
            </w:r>
          </w:p>
        </w:tc>
        <w:tc>
          <w:tcPr>
            <w:tcW w:w="444" w:type="pct"/>
            <w:vAlign w:val="center"/>
          </w:tcPr>
          <w:p w14:paraId="72E7A68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36</w:t>
            </w:r>
          </w:p>
        </w:tc>
        <w:tc>
          <w:tcPr>
            <w:tcW w:w="307" w:type="pct"/>
          </w:tcPr>
          <w:p w14:paraId="160129B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2F6FFD1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74F11EC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4FD79D56">
            <w:pPr>
              <w:keepNext w:val="0"/>
              <w:keepLines w:val="0"/>
              <w:pageBreakBefore w:val="0"/>
              <w:widowControl w:val="0"/>
              <w:kinsoku/>
              <w:wordWrap/>
              <w:overflowPunct/>
              <w:topLinePunct w:val="0"/>
              <w:bidi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5863150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9" w:type="pct"/>
            <w:gridSpan w:val="3"/>
            <w:vAlign w:val="center"/>
          </w:tcPr>
          <w:p w14:paraId="3CC051E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0C75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0" w:type="pct"/>
          <w:jc w:val="center"/>
        </w:trPr>
        <w:tc>
          <w:tcPr>
            <w:tcW w:w="295" w:type="pct"/>
            <w:vMerge w:val="continue"/>
            <w:vAlign w:val="center"/>
          </w:tcPr>
          <w:p w14:paraId="6FFCC80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421" w:type="pct"/>
            <w:vMerge w:val="continue"/>
            <w:vAlign w:val="center"/>
          </w:tcPr>
          <w:p w14:paraId="057AFA2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95" w:type="pct"/>
            <w:vMerge w:val="continue"/>
            <w:vAlign w:val="center"/>
          </w:tcPr>
          <w:p w14:paraId="010F756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1595" w:type="pct"/>
            <w:vAlign w:val="center"/>
          </w:tcPr>
          <w:p w14:paraId="5C35D95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软件市场营销</w:t>
            </w:r>
          </w:p>
        </w:tc>
        <w:tc>
          <w:tcPr>
            <w:tcW w:w="444" w:type="pct"/>
            <w:vAlign w:val="center"/>
          </w:tcPr>
          <w:p w14:paraId="126A6AD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36</w:t>
            </w:r>
          </w:p>
        </w:tc>
        <w:tc>
          <w:tcPr>
            <w:tcW w:w="307" w:type="pct"/>
          </w:tcPr>
          <w:p w14:paraId="533B4E3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27EFA2E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10CEFAE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6A64369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7A9A52E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p>
        </w:tc>
        <w:tc>
          <w:tcPr>
            <w:tcW w:w="309" w:type="pct"/>
            <w:gridSpan w:val="3"/>
            <w:vAlign w:val="center"/>
          </w:tcPr>
          <w:p w14:paraId="4BEB5BB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6F68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0" w:type="pct"/>
          <w:jc w:val="center"/>
        </w:trPr>
        <w:tc>
          <w:tcPr>
            <w:tcW w:w="295" w:type="pct"/>
            <w:vMerge w:val="continue"/>
            <w:vAlign w:val="center"/>
          </w:tcPr>
          <w:p w14:paraId="3E08079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421" w:type="pct"/>
            <w:vMerge w:val="continue"/>
            <w:vAlign w:val="center"/>
          </w:tcPr>
          <w:p w14:paraId="52E2407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95" w:type="pct"/>
            <w:vMerge w:val="continue"/>
            <w:vAlign w:val="center"/>
          </w:tcPr>
          <w:p w14:paraId="341E895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1595" w:type="pct"/>
            <w:vAlign w:val="center"/>
          </w:tcPr>
          <w:p w14:paraId="57F6949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小计</w:t>
            </w:r>
          </w:p>
        </w:tc>
        <w:tc>
          <w:tcPr>
            <w:tcW w:w="444" w:type="pct"/>
            <w:vAlign w:val="center"/>
          </w:tcPr>
          <w:p w14:paraId="4513AC7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144</w:t>
            </w:r>
          </w:p>
        </w:tc>
        <w:tc>
          <w:tcPr>
            <w:tcW w:w="307" w:type="pct"/>
          </w:tcPr>
          <w:p w14:paraId="62ED405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583A9C4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70B95C2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03E3F68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48265A3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9" w:type="pct"/>
            <w:gridSpan w:val="3"/>
            <w:vAlign w:val="center"/>
          </w:tcPr>
          <w:p w14:paraId="30624ED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5D9B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0" w:type="pct"/>
          <w:jc w:val="center"/>
        </w:trPr>
        <w:tc>
          <w:tcPr>
            <w:tcW w:w="295" w:type="pct"/>
            <w:vMerge w:val="continue"/>
            <w:vAlign w:val="center"/>
          </w:tcPr>
          <w:p w14:paraId="39B5013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421" w:type="pct"/>
            <w:vMerge w:val="continue"/>
            <w:vAlign w:val="center"/>
          </w:tcPr>
          <w:p w14:paraId="3064E6F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95" w:type="pct"/>
            <w:vMerge w:val="restart"/>
            <w:vAlign w:val="center"/>
          </w:tcPr>
          <w:p w14:paraId="643EB1D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软件开发与测试</w:t>
            </w:r>
          </w:p>
        </w:tc>
        <w:tc>
          <w:tcPr>
            <w:tcW w:w="1595" w:type="pct"/>
            <w:vAlign w:val="center"/>
          </w:tcPr>
          <w:p w14:paraId="5C084B6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计算机软件产品使用与维护</w:t>
            </w:r>
          </w:p>
        </w:tc>
        <w:tc>
          <w:tcPr>
            <w:tcW w:w="444" w:type="pct"/>
            <w:vAlign w:val="center"/>
          </w:tcPr>
          <w:p w14:paraId="00D5E6E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64</w:t>
            </w:r>
          </w:p>
        </w:tc>
        <w:tc>
          <w:tcPr>
            <w:tcW w:w="307" w:type="pct"/>
          </w:tcPr>
          <w:p w14:paraId="2E94997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59E510B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72318C4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6C09633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2D90CE8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9" w:type="pct"/>
            <w:gridSpan w:val="3"/>
            <w:vAlign w:val="center"/>
          </w:tcPr>
          <w:p w14:paraId="0F05DED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1E5B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0" w:type="pct"/>
          <w:jc w:val="center"/>
        </w:trPr>
        <w:tc>
          <w:tcPr>
            <w:tcW w:w="295" w:type="pct"/>
            <w:vMerge w:val="continue"/>
            <w:vAlign w:val="center"/>
          </w:tcPr>
          <w:p w14:paraId="409607B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421" w:type="pct"/>
            <w:vMerge w:val="continue"/>
            <w:vAlign w:val="center"/>
          </w:tcPr>
          <w:p w14:paraId="4F4AAF7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95" w:type="pct"/>
            <w:vMerge w:val="continue"/>
            <w:vAlign w:val="center"/>
          </w:tcPr>
          <w:p w14:paraId="700FF01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1595" w:type="pct"/>
            <w:vAlign w:val="center"/>
          </w:tcPr>
          <w:p w14:paraId="2696FF0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软件开发项目实战</w:t>
            </w:r>
          </w:p>
        </w:tc>
        <w:tc>
          <w:tcPr>
            <w:tcW w:w="444" w:type="pct"/>
            <w:vAlign w:val="center"/>
          </w:tcPr>
          <w:p w14:paraId="595BE08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36</w:t>
            </w:r>
          </w:p>
        </w:tc>
        <w:tc>
          <w:tcPr>
            <w:tcW w:w="307" w:type="pct"/>
          </w:tcPr>
          <w:p w14:paraId="5DA436F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09998DA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06EC710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4C2DEFD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478E65C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p>
        </w:tc>
        <w:tc>
          <w:tcPr>
            <w:tcW w:w="309" w:type="pct"/>
            <w:gridSpan w:val="3"/>
            <w:vAlign w:val="center"/>
          </w:tcPr>
          <w:p w14:paraId="5D0C9BA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2B5C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0" w:type="pct"/>
          <w:jc w:val="center"/>
        </w:trPr>
        <w:tc>
          <w:tcPr>
            <w:tcW w:w="295" w:type="pct"/>
            <w:vMerge w:val="continue"/>
            <w:vAlign w:val="center"/>
          </w:tcPr>
          <w:p w14:paraId="77F81EC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421" w:type="pct"/>
            <w:vMerge w:val="continue"/>
            <w:vAlign w:val="center"/>
          </w:tcPr>
          <w:p w14:paraId="0D99775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95" w:type="pct"/>
            <w:vMerge w:val="continue"/>
            <w:vAlign w:val="center"/>
          </w:tcPr>
          <w:p w14:paraId="4D4B356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1595" w:type="pct"/>
            <w:vAlign w:val="center"/>
          </w:tcPr>
          <w:p w14:paraId="75CA3E7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软件测试基础</w:t>
            </w:r>
          </w:p>
        </w:tc>
        <w:tc>
          <w:tcPr>
            <w:tcW w:w="444" w:type="pct"/>
            <w:vAlign w:val="center"/>
          </w:tcPr>
          <w:p w14:paraId="052ED33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36</w:t>
            </w:r>
          </w:p>
        </w:tc>
        <w:tc>
          <w:tcPr>
            <w:tcW w:w="307" w:type="pct"/>
          </w:tcPr>
          <w:p w14:paraId="770D877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5AABD63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35DCB4A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5202166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r>
              <w:rPr>
                <w:rFonts w:hint="eastAsia" w:ascii="宋体" w:hAnsi="宋体" w:cs="宋体"/>
                <w:bCs/>
                <w:kern w:val="0"/>
                <w:sz w:val="24"/>
                <w:szCs w:val="24"/>
              </w:rPr>
              <w:t>√</w:t>
            </w:r>
          </w:p>
        </w:tc>
        <w:tc>
          <w:tcPr>
            <w:tcW w:w="307" w:type="pct"/>
          </w:tcPr>
          <w:p w14:paraId="6EF26CA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9" w:type="pct"/>
            <w:gridSpan w:val="3"/>
            <w:vAlign w:val="center"/>
          </w:tcPr>
          <w:p w14:paraId="3BD081E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7721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0" w:type="pct"/>
          <w:jc w:val="center"/>
        </w:trPr>
        <w:tc>
          <w:tcPr>
            <w:tcW w:w="295" w:type="pct"/>
            <w:vMerge w:val="continue"/>
            <w:vAlign w:val="center"/>
          </w:tcPr>
          <w:p w14:paraId="4CF2290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421" w:type="pct"/>
            <w:vMerge w:val="continue"/>
            <w:vAlign w:val="center"/>
          </w:tcPr>
          <w:p w14:paraId="59E2BA0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95" w:type="pct"/>
            <w:vMerge w:val="continue"/>
            <w:vAlign w:val="center"/>
          </w:tcPr>
          <w:p w14:paraId="3EA2406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1595" w:type="pct"/>
            <w:vAlign w:val="center"/>
          </w:tcPr>
          <w:p w14:paraId="07BBC7B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小计</w:t>
            </w:r>
          </w:p>
        </w:tc>
        <w:tc>
          <w:tcPr>
            <w:tcW w:w="444" w:type="pct"/>
            <w:vAlign w:val="center"/>
          </w:tcPr>
          <w:p w14:paraId="6D75D04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136</w:t>
            </w:r>
          </w:p>
        </w:tc>
        <w:tc>
          <w:tcPr>
            <w:tcW w:w="307" w:type="pct"/>
          </w:tcPr>
          <w:p w14:paraId="4FEEAC9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247A8F7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0F7167F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3B3254E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6A4E664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9" w:type="pct"/>
            <w:gridSpan w:val="3"/>
            <w:vAlign w:val="center"/>
          </w:tcPr>
          <w:p w14:paraId="3A62309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r w14:paraId="54C4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 w:type="pct"/>
          <w:jc w:val="center"/>
        </w:trPr>
        <w:tc>
          <w:tcPr>
            <w:tcW w:w="295" w:type="pct"/>
            <w:vMerge w:val="continue"/>
            <w:vAlign w:val="center"/>
          </w:tcPr>
          <w:p w14:paraId="3C1A917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2413" w:type="pct"/>
            <w:gridSpan w:val="3"/>
            <w:vAlign w:val="center"/>
          </w:tcPr>
          <w:p w14:paraId="5CA381F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综合实训</w:t>
            </w:r>
          </w:p>
        </w:tc>
        <w:tc>
          <w:tcPr>
            <w:tcW w:w="444" w:type="pct"/>
            <w:vAlign w:val="center"/>
          </w:tcPr>
          <w:p w14:paraId="4726AD8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270</w:t>
            </w:r>
          </w:p>
        </w:tc>
        <w:tc>
          <w:tcPr>
            <w:tcW w:w="307" w:type="pct"/>
          </w:tcPr>
          <w:p w14:paraId="360FEC6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3C5F045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763A6C7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637AC8C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130C058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color w:val="C00000"/>
                <w:kern w:val="0"/>
                <w:sz w:val="24"/>
                <w:szCs w:val="24"/>
              </w:rPr>
            </w:pPr>
          </w:p>
        </w:tc>
        <w:tc>
          <w:tcPr>
            <w:tcW w:w="309" w:type="pct"/>
            <w:gridSpan w:val="2"/>
            <w:vAlign w:val="center"/>
          </w:tcPr>
          <w:p w14:paraId="663DF17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color w:val="C00000"/>
                <w:kern w:val="0"/>
                <w:sz w:val="24"/>
                <w:szCs w:val="24"/>
              </w:rPr>
            </w:pPr>
            <w:r>
              <w:rPr>
                <w:rFonts w:hint="eastAsia" w:ascii="宋体" w:hAnsi="宋体" w:cs="宋体"/>
                <w:bCs/>
                <w:color w:val="auto"/>
                <w:kern w:val="0"/>
                <w:sz w:val="24"/>
                <w:szCs w:val="24"/>
              </w:rPr>
              <w:t>√</w:t>
            </w:r>
          </w:p>
        </w:tc>
      </w:tr>
      <w:tr w14:paraId="0B04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 w:type="pct"/>
          <w:jc w:val="center"/>
        </w:trPr>
        <w:tc>
          <w:tcPr>
            <w:tcW w:w="295" w:type="pct"/>
            <w:vMerge w:val="continue"/>
            <w:vAlign w:val="center"/>
          </w:tcPr>
          <w:p w14:paraId="15C0537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2413" w:type="pct"/>
            <w:gridSpan w:val="3"/>
            <w:vAlign w:val="center"/>
          </w:tcPr>
          <w:p w14:paraId="5C69646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顶岗实习</w:t>
            </w:r>
          </w:p>
        </w:tc>
        <w:tc>
          <w:tcPr>
            <w:tcW w:w="444" w:type="pct"/>
            <w:vAlign w:val="center"/>
          </w:tcPr>
          <w:p w14:paraId="7EA8215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900</w:t>
            </w:r>
          </w:p>
        </w:tc>
        <w:tc>
          <w:tcPr>
            <w:tcW w:w="307" w:type="pct"/>
          </w:tcPr>
          <w:p w14:paraId="7B8BDC9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7A95776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40A2992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4172B63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611F9DF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color w:val="C00000"/>
                <w:kern w:val="0"/>
                <w:sz w:val="24"/>
                <w:szCs w:val="24"/>
              </w:rPr>
            </w:pPr>
            <w:r>
              <w:rPr>
                <w:rFonts w:hint="eastAsia" w:ascii="宋体" w:hAnsi="宋体" w:cs="宋体"/>
                <w:bCs/>
                <w:color w:val="auto"/>
                <w:kern w:val="0"/>
                <w:sz w:val="24"/>
                <w:szCs w:val="24"/>
              </w:rPr>
              <w:t>√</w:t>
            </w:r>
          </w:p>
        </w:tc>
        <w:tc>
          <w:tcPr>
            <w:tcW w:w="309" w:type="pct"/>
            <w:gridSpan w:val="2"/>
            <w:vAlign w:val="center"/>
          </w:tcPr>
          <w:p w14:paraId="15113D6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color w:val="C00000"/>
                <w:kern w:val="0"/>
                <w:sz w:val="24"/>
                <w:szCs w:val="24"/>
              </w:rPr>
            </w:pPr>
          </w:p>
        </w:tc>
      </w:tr>
      <w:tr w14:paraId="60D8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 w:type="pct"/>
          <w:jc w:val="center"/>
        </w:trPr>
        <w:tc>
          <w:tcPr>
            <w:tcW w:w="295" w:type="pct"/>
            <w:vMerge w:val="continue"/>
            <w:vAlign w:val="center"/>
          </w:tcPr>
          <w:p w14:paraId="52589D3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2413" w:type="pct"/>
            <w:gridSpan w:val="3"/>
            <w:vAlign w:val="center"/>
          </w:tcPr>
          <w:p w14:paraId="70946E0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r>
              <w:rPr>
                <w:rFonts w:hint="eastAsia" w:ascii="宋体" w:hAnsi="宋体" w:cs="宋体"/>
                <w:bCs/>
                <w:kern w:val="0"/>
                <w:sz w:val="24"/>
                <w:szCs w:val="24"/>
              </w:rPr>
              <w:t>专业技能课小计</w:t>
            </w:r>
          </w:p>
        </w:tc>
        <w:tc>
          <w:tcPr>
            <w:tcW w:w="444" w:type="pct"/>
            <w:vAlign w:val="center"/>
          </w:tcPr>
          <w:p w14:paraId="51F3EC5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1974</w:t>
            </w:r>
          </w:p>
        </w:tc>
        <w:tc>
          <w:tcPr>
            <w:tcW w:w="307" w:type="pct"/>
          </w:tcPr>
          <w:p w14:paraId="0740C29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2D67FB5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1C2BFD4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43D9176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38BDBB3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9" w:type="pct"/>
            <w:gridSpan w:val="2"/>
            <w:vAlign w:val="center"/>
          </w:tcPr>
          <w:p w14:paraId="150FB97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ascii="宋体" w:hAnsi="宋体" w:cs="宋体"/>
                <w:bCs/>
                <w:kern w:val="0"/>
                <w:sz w:val="24"/>
                <w:szCs w:val="24"/>
              </w:rPr>
            </w:pPr>
          </w:p>
        </w:tc>
      </w:tr>
      <w:tr w14:paraId="2567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0" w:type="pct"/>
          <w:jc w:val="center"/>
        </w:trPr>
        <w:tc>
          <w:tcPr>
            <w:tcW w:w="2708" w:type="pct"/>
            <w:gridSpan w:val="4"/>
            <w:vAlign w:val="center"/>
          </w:tcPr>
          <w:p w14:paraId="41CB3BA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rPr>
              <w:t>合计</w:t>
            </w:r>
          </w:p>
        </w:tc>
        <w:tc>
          <w:tcPr>
            <w:tcW w:w="444" w:type="pct"/>
            <w:vAlign w:val="center"/>
          </w:tcPr>
          <w:p w14:paraId="26953EB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2640</w:t>
            </w:r>
          </w:p>
        </w:tc>
        <w:tc>
          <w:tcPr>
            <w:tcW w:w="307" w:type="pct"/>
          </w:tcPr>
          <w:p w14:paraId="709D3B9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137AC68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63C8BB8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3E9712D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7" w:type="pct"/>
          </w:tcPr>
          <w:p w14:paraId="639A1D4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c>
          <w:tcPr>
            <w:tcW w:w="309" w:type="pct"/>
            <w:gridSpan w:val="3"/>
            <w:vAlign w:val="center"/>
          </w:tcPr>
          <w:p w14:paraId="52BF1EF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ascii="宋体" w:hAnsi="宋体" w:cs="宋体"/>
                <w:bCs/>
                <w:kern w:val="0"/>
                <w:sz w:val="24"/>
                <w:szCs w:val="24"/>
              </w:rPr>
            </w:pPr>
          </w:p>
        </w:tc>
      </w:tr>
    </w:tbl>
    <w:p w14:paraId="3708E470">
      <w:pPr>
        <w:pageBreakBefore w:val="0"/>
        <w:widowControl w:val="0"/>
        <w:kinsoku/>
        <w:wordWrap/>
        <w:topLinePunct w:val="0"/>
        <w:autoSpaceDE/>
        <w:autoSpaceDN/>
        <w:bidi w:val="0"/>
        <w:adjustRightInd/>
        <w:snapToGrid/>
        <w:spacing w:line="520" w:lineRule="exact"/>
        <w:ind w:firstLine="560"/>
        <w:jc w:val="left"/>
        <w:textAlignment w:val="auto"/>
        <w:rPr>
          <w:rFonts w:ascii="宋体" w:hAnsi="宋体" w:cs="宋体"/>
        </w:rPr>
      </w:pPr>
      <w:r>
        <w:rPr>
          <w:rFonts w:hint="eastAsia" w:ascii="宋体" w:hAnsi="宋体" w:cs="宋体"/>
        </w:rPr>
        <w:t>说明：</w:t>
      </w:r>
    </w:p>
    <w:p w14:paraId="7A8117CE">
      <w:pPr>
        <w:pageBreakBefore w:val="0"/>
        <w:widowControl w:val="0"/>
        <w:kinsoku/>
        <w:wordWrap/>
        <w:topLinePunct w:val="0"/>
        <w:autoSpaceDE/>
        <w:autoSpaceDN/>
        <w:bidi w:val="0"/>
        <w:adjustRightInd/>
        <w:snapToGrid/>
        <w:spacing w:line="520" w:lineRule="exact"/>
        <w:ind w:firstLine="560"/>
        <w:jc w:val="left"/>
        <w:textAlignment w:val="auto"/>
        <w:rPr>
          <w:rFonts w:ascii="宋体" w:hAnsi="宋体" w:cs="宋体"/>
        </w:rPr>
      </w:pPr>
      <w:r>
        <w:rPr>
          <w:rFonts w:hint="eastAsia" w:ascii="宋体" w:hAnsi="宋体" w:cs="宋体"/>
        </w:rPr>
        <w:t>(1)“</w:t>
      </w:r>
      <w:r>
        <w:rPr>
          <w:rFonts w:hint="eastAsia" w:ascii="宋体" w:hAnsi="宋体" w:cs="宋体"/>
          <w:lang w:val="en-US" w:eastAsia="zh-CN"/>
        </w:rPr>
        <w:t>√</w:t>
      </w:r>
      <w:r>
        <w:rPr>
          <w:rFonts w:hint="eastAsia" w:ascii="宋体" w:hAnsi="宋体" w:cs="宋体"/>
        </w:rPr>
        <w:t>”表示相应课程开设的学期。</w:t>
      </w:r>
    </w:p>
    <w:p w14:paraId="196968D5">
      <w:pPr>
        <w:pageBreakBefore w:val="0"/>
        <w:widowControl w:val="0"/>
        <w:kinsoku/>
        <w:wordWrap/>
        <w:topLinePunct w:val="0"/>
        <w:autoSpaceDE/>
        <w:autoSpaceDN/>
        <w:bidi w:val="0"/>
        <w:adjustRightInd/>
        <w:snapToGrid/>
        <w:spacing w:line="520" w:lineRule="exact"/>
        <w:ind w:firstLine="560"/>
        <w:textAlignment w:val="auto"/>
        <w:rPr>
          <w:rFonts w:ascii="宋体" w:hAnsi="宋体" w:cs="宋体"/>
        </w:rPr>
      </w:pPr>
      <w:r>
        <w:rPr>
          <w:rFonts w:hint="eastAsia" w:ascii="宋体" w:hAnsi="宋体" w:cs="宋体"/>
        </w:rPr>
        <w:t>(2)本表不含军训、社会实践、入学教育、毕业教育及选修课教学安排。</w:t>
      </w:r>
    </w:p>
    <w:p w14:paraId="3671496C">
      <w:pPr>
        <w:pStyle w:val="4"/>
        <w:pageBreakBefore w:val="0"/>
        <w:widowControl w:val="0"/>
        <w:kinsoku/>
        <w:wordWrap/>
        <w:topLinePunct w:val="0"/>
        <w:autoSpaceDE/>
        <w:autoSpaceDN/>
        <w:bidi w:val="0"/>
        <w:adjustRightInd/>
        <w:snapToGrid/>
        <w:spacing w:line="520" w:lineRule="exact"/>
        <w:textAlignment w:val="auto"/>
        <w:rPr>
          <w:rFonts w:hint="eastAsia"/>
          <w:b/>
          <w:bCs w:val="0"/>
          <w:lang w:val="en-US" w:eastAsia="zh-CN"/>
        </w:rPr>
      </w:pPr>
      <w:bookmarkStart w:id="12" w:name="_Toc24747"/>
      <w:r>
        <w:rPr>
          <w:rFonts w:hint="eastAsia"/>
          <w:b/>
          <w:bCs w:val="0"/>
          <w:lang w:val="en-US" w:eastAsia="zh-CN"/>
        </w:rPr>
        <w:t>八</w:t>
      </w:r>
      <w:r>
        <w:rPr>
          <w:rFonts w:hint="eastAsia"/>
          <w:b/>
          <w:bCs w:val="0"/>
        </w:rPr>
        <w:t>、实施</w:t>
      </w:r>
      <w:bookmarkEnd w:id="12"/>
      <w:r>
        <w:rPr>
          <w:rFonts w:hint="eastAsia"/>
          <w:b/>
          <w:bCs w:val="0"/>
          <w:lang w:val="en-US" w:eastAsia="zh-CN"/>
        </w:rPr>
        <w:t>保障</w:t>
      </w:r>
    </w:p>
    <w:p w14:paraId="6DF210CE">
      <w:pPr>
        <w:pStyle w:val="4"/>
        <w:pageBreakBefore w:val="0"/>
        <w:widowControl w:val="0"/>
        <w:kinsoku/>
        <w:wordWrap/>
        <w:topLinePunct w:val="0"/>
        <w:autoSpaceDE/>
        <w:autoSpaceDN/>
        <w:bidi w:val="0"/>
        <w:adjustRightInd/>
        <w:snapToGrid/>
        <w:spacing w:line="520" w:lineRule="exact"/>
        <w:textAlignment w:val="auto"/>
        <w:rPr>
          <w:rFonts w:eastAsia="宋体" w:asciiTheme="minorHAnsi" w:hAnsiTheme="minorHAnsi" w:cstheme="minorBidi"/>
          <w:b/>
          <w:bCs w:val="0"/>
          <w:kern w:val="2"/>
          <w:sz w:val="28"/>
          <w:szCs w:val="22"/>
          <w:lang w:val="en-US" w:eastAsia="zh-CN" w:bidi="ar-SA"/>
        </w:rPr>
      </w:pPr>
      <w:r>
        <w:rPr>
          <w:rFonts w:hint="eastAsia" w:eastAsia="宋体" w:asciiTheme="minorHAnsi" w:hAnsiTheme="minorHAnsi" w:cstheme="minorBidi"/>
          <w:b/>
          <w:bCs w:val="0"/>
          <w:kern w:val="2"/>
          <w:sz w:val="28"/>
          <w:szCs w:val="22"/>
          <w:lang w:val="en-US" w:eastAsia="zh-CN" w:bidi="ar-SA"/>
        </w:rPr>
        <w:t>（一）专业师资</w:t>
      </w:r>
    </w:p>
    <w:p w14:paraId="49205E38">
      <w:pPr>
        <w:pageBreakBefore w:val="0"/>
        <w:widowControl w:val="0"/>
        <w:kinsoku/>
        <w:wordWrap/>
        <w:topLinePunct w:val="0"/>
        <w:autoSpaceDE/>
        <w:autoSpaceDN/>
        <w:bidi w:val="0"/>
        <w:adjustRightInd/>
        <w:snapToGrid/>
        <w:spacing w:line="520" w:lineRule="exact"/>
        <w:ind w:firstLine="560"/>
        <w:textAlignment w:val="auto"/>
      </w:pPr>
      <w:r>
        <w:t>根据</w:t>
      </w:r>
      <w:r>
        <w:rPr>
          <w:rFonts w:hint="eastAsia"/>
        </w:rPr>
        <w:t>《河南省教育厅办公室转发教育部关于职业院校专业人才培养方案制定与实施工作的指导意见的通知》教办职成【2019】363号的有关规定，进行教师队伍建设，合理配置教师资源。</w:t>
      </w:r>
    </w:p>
    <w:p w14:paraId="6AEF265B">
      <w:pPr>
        <w:pageBreakBefore w:val="0"/>
        <w:widowControl w:val="0"/>
        <w:kinsoku/>
        <w:wordWrap/>
        <w:overflowPunct w:val="0"/>
        <w:topLinePunct w:val="0"/>
        <w:autoSpaceDE/>
        <w:autoSpaceDN/>
        <w:bidi w:val="0"/>
        <w:adjustRightInd/>
        <w:snapToGrid/>
        <w:spacing w:line="520" w:lineRule="exact"/>
        <w:ind w:firstLine="560"/>
        <w:textAlignment w:val="auto"/>
        <w:outlineLvl w:val="0"/>
        <w:rPr>
          <w:rFonts w:ascii="宋体" w:hAnsi="宋体"/>
          <w:szCs w:val="24"/>
        </w:rPr>
      </w:pPr>
      <w:bookmarkStart w:id="13" w:name="_Toc14263"/>
      <w:bookmarkStart w:id="14" w:name="_Toc13499"/>
      <w:r>
        <w:rPr>
          <w:rFonts w:hint="eastAsia" w:ascii="宋体" w:hAnsi="宋体"/>
          <w:szCs w:val="24"/>
        </w:rPr>
        <w:t>专业专任教师具有中等职业学校教师资格证书和相关专业资格证书，有理想信念，有道德情操，有扎实学识，有仁爱之心，对本专业课程有较为全面的了解，熟悉教学规律，了解和关注软件与信息服务行业动态与发展方向，具备积极开展课程教学改革和实施的能力。聘请行业企业高技能人才担任专业兼职教师，兼职教师具有高级以上职业资格或中级以上专业技术职称，能够参与本专业授课、讲座等教学活动。</w:t>
      </w:r>
      <w:bookmarkEnd w:id="13"/>
      <w:bookmarkEnd w:id="14"/>
    </w:p>
    <w:p w14:paraId="1EF3F36A">
      <w:pPr>
        <w:pStyle w:val="5"/>
        <w:pageBreakBefore w:val="0"/>
        <w:widowControl w:val="0"/>
        <w:kinsoku/>
        <w:wordWrap/>
        <w:topLinePunct w:val="0"/>
        <w:autoSpaceDE/>
        <w:autoSpaceDN/>
        <w:bidi w:val="0"/>
        <w:adjustRightInd/>
        <w:snapToGrid/>
        <w:spacing w:line="520" w:lineRule="exact"/>
        <w:textAlignment w:val="auto"/>
      </w:pPr>
      <w:r>
        <w:t>（</w:t>
      </w:r>
      <w:r>
        <w:rPr>
          <w:rFonts w:hint="eastAsia"/>
          <w:lang w:val="en-US" w:eastAsia="zh-CN"/>
        </w:rPr>
        <w:t>二</w:t>
      </w:r>
      <w:r>
        <w:t>）教学要求</w:t>
      </w:r>
    </w:p>
    <w:p w14:paraId="3149BB28">
      <w:pPr>
        <w:pStyle w:val="2"/>
        <w:pageBreakBefore w:val="0"/>
        <w:widowControl w:val="0"/>
        <w:kinsoku/>
        <w:wordWrap/>
        <w:topLinePunct w:val="0"/>
        <w:autoSpaceDE/>
        <w:autoSpaceDN/>
        <w:bidi w:val="0"/>
        <w:adjustRightInd/>
        <w:snapToGrid/>
        <w:spacing w:line="520" w:lineRule="exact"/>
        <w:textAlignment w:val="auto"/>
      </w:pPr>
      <w:r>
        <w:t>1</w:t>
      </w:r>
      <w:r>
        <w:rPr>
          <w:rFonts w:hint="eastAsia"/>
          <w:lang w:eastAsia="zh-CN"/>
        </w:rPr>
        <w:t>、</w:t>
      </w:r>
      <w:r>
        <w:t>公共基础课</w:t>
      </w:r>
    </w:p>
    <w:p w14:paraId="60C237CC">
      <w:pPr>
        <w:pageBreakBefore w:val="0"/>
        <w:widowControl w:val="0"/>
        <w:kinsoku/>
        <w:wordWrap/>
        <w:topLinePunct w:val="0"/>
        <w:autoSpaceDE/>
        <w:autoSpaceDN/>
        <w:bidi w:val="0"/>
        <w:adjustRightInd/>
        <w:snapToGrid/>
        <w:spacing w:line="520" w:lineRule="exact"/>
        <w:ind w:firstLine="560"/>
        <w:jc w:val="left"/>
        <w:textAlignment w:val="auto"/>
        <w:rPr>
          <w:rFonts w:ascii="宋体" w:hAnsi="宋体" w:cs="宋体"/>
        </w:rPr>
      </w:pPr>
      <w:r>
        <w:rPr>
          <w:rFonts w:hint="eastAsia" w:ascii="宋体" w:hAnsi="宋体" w:cs="宋体"/>
        </w:rPr>
        <w:t>公共基础课教学要符合教育部有关教育教学的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14:paraId="5569D84D">
      <w:pPr>
        <w:pStyle w:val="2"/>
        <w:pageBreakBefore w:val="0"/>
        <w:widowControl w:val="0"/>
        <w:kinsoku/>
        <w:wordWrap/>
        <w:topLinePunct w:val="0"/>
        <w:autoSpaceDE/>
        <w:autoSpaceDN/>
        <w:bidi w:val="0"/>
        <w:adjustRightInd/>
        <w:snapToGrid/>
        <w:spacing w:line="520" w:lineRule="exact"/>
        <w:textAlignment w:val="auto"/>
      </w:pPr>
      <w:r>
        <w:t>2</w:t>
      </w:r>
      <w:r>
        <w:rPr>
          <w:rFonts w:hint="eastAsia"/>
          <w:lang w:eastAsia="zh-CN"/>
        </w:rPr>
        <w:t>、</w:t>
      </w:r>
      <w:r>
        <w:t>专业技能课</w:t>
      </w:r>
    </w:p>
    <w:p w14:paraId="310F9AEB">
      <w:pPr>
        <w:pageBreakBefore w:val="0"/>
        <w:widowControl w:val="0"/>
        <w:kinsoku/>
        <w:wordWrap/>
        <w:topLinePunct w:val="0"/>
        <w:autoSpaceDE/>
        <w:autoSpaceDN/>
        <w:bidi w:val="0"/>
        <w:adjustRightInd/>
        <w:snapToGrid/>
        <w:spacing w:line="520" w:lineRule="exact"/>
        <w:ind w:firstLine="560"/>
        <w:textAlignment w:val="auto"/>
        <w:rPr>
          <w:rFonts w:ascii="宋体" w:hAnsi="宋体" w:cs="宋体"/>
        </w:rPr>
      </w:pPr>
      <w:r>
        <w:rPr>
          <w:rFonts w:hint="eastAsia" w:ascii="宋体" w:hAnsi="宋体" w:cs="宋体"/>
        </w:rPr>
        <w:t>根据专业培养目标，结合企业生产与生活实际，选择合适的教学内容，大力对课程内容进行整合，在课程内容编排上，合理规划，集综合项目、任务实践、理论知识于一体，强化技能训练，在实践中寻找理论和知识点，增强课程的灵活性、实用性与实践性。</w:t>
      </w:r>
    </w:p>
    <w:p w14:paraId="7B90A6F8">
      <w:pPr>
        <w:pStyle w:val="5"/>
        <w:pageBreakBefore w:val="0"/>
        <w:widowControl w:val="0"/>
        <w:kinsoku/>
        <w:wordWrap/>
        <w:topLinePunct w:val="0"/>
        <w:autoSpaceDE/>
        <w:autoSpaceDN/>
        <w:bidi w:val="0"/>
        <w:adjustRightInd/>
        <w:snapToGrid/>
        <w:spacing w:line="520" w:lineRule="exact"/>
        <w:textAlignment w:val="auto"/>
      </w:pPr>
      <w:r>
        <w:t>（</w:t>
      </w:r>
      <w:r>
        <w:rPr>
          <w:rFonts w:hint="eastAsia"/>
          <w:lang w:val="en-US" w:eastAsia="zh-CN"/>
        </w:rPr>
        <w:t>三</w:t>
      </w:r>
      <w:r>
        <w:t>）教学管理</w:t>
      </w:r>
    </w:p>
    <w:p w14:paraId="6151FD1B">
      <w:pPr>
        <w:pageBreakBefore w:val="0"/>
        <w:widowControl w:val="0"/>
        <w:kinsoku/>
        <w:wordWrap/>
        <w:topLinePunct w:val="0"/>
        <w:autoSpaceDE/>
        <w:autoSpaceDN/>
        <w:bidi w:val="0"/>
        <w:adjustRightInd/>
        <w:snapToGrid/>
        <w:spacing w:line="520" w:lineRule="exact"/>
        <w:ind w:firstLine="560"/>
        <w:textAlignment w:val="auto"/>
        <w:rPr>
          <w:rFonts w:hint="eastAsia" w:ascii="宋体" w:hAnsi="宋体" w:cs="宋体"/>
          <w:szCs w:val="28"/>
        </w:rPr>
      </w:pPr>
      <w:r>
        <w:rPr>
          <w:rFonts w:hint="eastAsia" w:ascii="宋体" w:hAnsi="宋体" w:cs="宋体"/>
          <w:szCs w:val="28"/>
        </w:rPr>
        <w:t>教学管理要更新观念，改变传统的教学管理方式。教学管理要有一定的规范性和灵活性，合理调配教师、实训室和实训场地等教学资源，为课程的实施创造条件；要加强对教学过程的质量监控，改革教学评价的标准和方法，促进教师教学能力的提升，保证教学质量。</w:t>
      </w:r>
    </w:p>
    <w:p w14:paraId="068E41C5">
      <w:pPr>
        <w:pStyle w:val="4"/>
        <w:pageBreakBefore w:val="0"/>
        <w:widowControl w:val="0"/>
        <w:kinsoku/>
        <w:wordWrap/>
        <w:topLinePunct w:val="0"/>
        <w:autoSpaceDE/>
        <w:autoSpaceDN/>
        <w:bidi w:val="0"/>
        <w:adjustRightInd/>
        <w:snapToGrid/>
        <w:spacing w:line="520" w:lineRule="exact"/>
        <w:textAlignment w:val="auto"/>
        <w:rPr>
          <w:rFonts w:eastAsia="宋体" w:asciiTheme="minorHAnsi" w:hAnsiTheme="minorHAnsi" w:cstheme="minorBidi"/>
          <w:b/>
          <w:bCs w:val="0"/>
          <w:kern w:val="2"/>
          <w:sz w:val="28"/>
          <w:szCs w:val="22"/>
          <w:lang w:val="en-US" w:eastAsia="zh-CN" w:bidi="ar-SA"/>
        </w:rPr>
      </w:pPr>
      <w:bookmarkStart w:id="15" w:name="_Toc19522"/>
      <w:r>
        <w:rPr>
          <w:rFonts w:hint="eastAsia" w:eastAsia="宋体" w:asciiTheme="minorHAnsi" w:hAnsiTheme="minorHAnsi" w:cstheme="minorBidi"/>
          <w:b/>
          <w:bCs w:val="0"/>
          <w:kern w:val="2"/>
          <w:sz w:val="28"/>
          <w:szCs w:val="22"/>
          <w:lang w:val="en-US" w:eastAsia="zh-CN" w:bidi="ar-SA"/>
        </w:rPr>
        <w:t>（四）</w:t>
      </w:r>
      <w:r>
        <w:rPr>
          <w:rFonts w:eastAsia="宋体" w:asciiTheme="minorHAnsi" w:hAnsiTheme="minorHAnsi" w:cstheme="minorBidi"/>
          <w:b/>
          <w:bCs w:val="0"/>
          <w:kern w:val="2"/>
          <w:sz w:val="28"/>
          <w:szCs w:val="22"/>
          <w:lang w:val="en-US" w:eastAsia="zh-CN" w:bidi="ar-SA"/>
        </w:rPr>
        <w:t>实训实习环境</w:t>
      </w:r>
      <w:bookmarkEnd w:id="15"/>
    </w:p>
    <w:p w14:paraId="024E43F9">
      <w:pPr>
        <w:pageBreakBefore w:val="0"/>
        <w:widowControl w:val="0"/>
        <w:kinsoku/>
        <w:wordWrap/>
        <w:topLinePunct w:val="0"/>
        <w:autoSpaceDE/>
        <w:autoSpaceDN/>
        <w:bidi w:val="0"/>
        <w:adjustRightInd/>
        <w:snapToGrid/>
        <w:spacing w:line="520" w:lineRule="exact"/>
        <w:ind w:firstLine="560"/>
        <w:textAlignment w:val="auto"/>
      </w:pPr>
      <w:r>
        <w:t>本专业应配备校内实训实习室和校外实训基地。</w:t>
      </w:r>
    </w:p>
    <w:p w14:paraId="015746B1">
      <w:pPr>
        <w:pStyle w:val="5"/>
        <w:pageBreakBefore w:val="0"/>
        <w:widowControl w:val="0"/>
        <w:numPr>
          <w:ilvl w:val="0"/>
          <w:numId w:val="0"/>
        </w:numPr>
        <w:kinsoku/>
        <w:wordWrap/>
        <w:topLinePunct w:val="0"/>
        <w:autoSpaceDE/>
        <w:autoSpaceDN/>
        <w:bidi w:val="0"/>
        <w:adjustRightInd/>
        <w:snapToGrid/>
        <w:spacing w:line="520" w:lineRule="exact"/>
        <w:textAlignment w:val="auto"/>
        <w:rPr>
          <w:rFonts w:hint="eastAsia" w:ascii="Arial" w:hAnsi="Arial" w:cstheme="minorBidi"/>
          <w:b/>
          <w:bCs/>
          <w:kern w:val="2"/>
          <w:sz w:val="28"/>
          <w:szCs w:val="28"/>
          <w:lang w:val="en-US" w:eastAsia="zh-CN" w:bidi="ar-SA"/>
        </w:rPr>
      </w:pPr>
      <w:r>
        <w:rPr>
          <w:rFonts w:hint="eastAsia" w:ascii="Arial" w:hAnsi="Arial" w:cstheme="minorBidi"/>
          <w:b/>
          <w:bCs/>
          <w:kern w:val="2"/>
          <w:sz w:val="28"/>
          <w:szCs w:val="28"/>
          <w:lang w:val="en-US" w:eastAsia="zh-CN" w:bidi="ar-SA"/>
        </w:rPr>
        <w:t>1、</w:t>
      </w:r>
      <w:r>
        <w:rPr>
          <w:rFonts w:hint="eastAsia" w:ascii="Arial" w:hAnsi="Arial" w:eastAsia="宋体" w:cstheme="minorBidi"/>
          <w:b/>
          <w:bCs/>
          <w:kern w:val="2"/>
          <w:sz w:val="28"/>
          <w:szCs w:val="28"/>
          <w:lang w:val="en-US" w:eastAsia="zh-CN" w:bidi="ar-SA"/>
        </w:rPr>
        <w:t>校内</w:t>
      </w:r>
      <w:r>
        <w:rPr>
          <w:rFonts w:hint="eastAsia" w:ascii="Arial" w:hAnsi="Arial" w:cstheme="minorBidi"/>
          <w:b/>
          <w:bCs/>
          <w:kern w:val="2"/>
          <w:sz w:val="28"/>
          <w:szCs w:val="28"/>
          <w:lang w:val="en-US" w:eastAsia="zh-CN" w:bidi="ar-SA"/>
        </w:rPr>
        <w:t>实训中心及</w:t>
      </w:r>
      <w:r>
        <w:rPr>
          <w:rFonts w:hint="eastAsia" w:ascii="Arial" w:hAnsi="Arial" w:eastAsia="宋体" w:cstheme="minorBidi"/>
          <w:b/>
          <w:bCs/>
          <w:kern w:val="2"/>
          <w:sz w:val="28"/>
          <w:szCs w:val="28"/>
          <w:lang w:val="en-US" w:eastAsia="zh-CN" w:bidi="ar-SA"/>
        </w:rPr>
        <w:t>实训实习室</w:t>
      </w:r>
    </w:p>
    <w:p w14:paraId="638A0517">
      <w:pPr>
        <w:numPr>
          <w:ilvl w:val="0"/>
          <w:numId w:val="0"/>
        </w:numPr>
        <w:rPr>
          <w:rFonts w:hint="default"/>
          <w:lang w:val="en-US" w:eastAsia="zh-CN"/>
        </w:rPr>
      </w:pPr>
      <w:r>
        <w:rPr>
          <w:rFonts w:hint="eastAsia"/>
          <w:lang w:val="en-US" w:eastAsia="zh-CN"/>
        </w:rPr>
        <w:t xml:space="preserve">     学校以达内集团校内实训中心为依托，提供实训场地，校企联合改革创新实践模式，使师生接受企业的实战锻炼，提高自身的实践能力。</w:t>
      </w:r>
    </w:p>
    <w:p w14:paraId="2CB9051A">
      <w:pPr>
        <w:pageBreakBefore w:val="0"/>
        <w:widowControl w:val="0"/>
        <w:kinsoku/>
        <w:wordWrap/>
        <w:topLinePunct w:val="0"/>
        <w:autoSpaceDE/>
        <w:autoSpaceDN/>
        <w:bidi w:val="0"/>
        <w:adjustRightInd/>
        <w:snapToGrid/>
        <w:spacing w:line="520" w:lineRule="exact"/>
        <w:ind w:firstLine="560"/>
        <w:textAlignment w:val="auto"/>
      </w:pPr>
      <w:r>
        <w:rPr>
          <w:rFonts w:hint="eastAsia"/>
        </w:rPr>
        <w:t>主要设备设施及数量见下表：</w:t>
      </w:r>
    </w:p>
    <w:tbl>
      <w:tblPr>
        <w:tblStyle w:val="13"/>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407"/>
        <w:gridCol w:w="1428"/>
        <w:gridCol w:w="2199"/>
        <w:gridCol w:w="1347"/>
        <w:gridCol w:w="1347"/>
      </w:tblGrid>
      <w:tr w14:paraId="3B30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10" w:type="dxa"/>
            <w:vMerge w:val="restart"/>
            <w:shd w:val="clear" w:color="auto" w:fill="auto"/>
            <w:vAlign w:val="center"/>
          </w:tcPr>
          <w:p w14:paraId="4F595E8D">
            <w:pPr>
              <w:keepNext w:val="0"/>
              <w:keepLines w:val="0"/>
              <w:pageBreakBefore w:val="0"/>
              <w:widowControl w:val="0"/>
              <w:kinsoku/>
              <w:wordWrap/>
              <w:overflowPunct/>
              <w:topLinePunct w:val="0"/>
              <w:autoSpaceDE/>
              <w:autoSpaceDN/>
              <w:bidi w:val="0"/>
              <w:snapToGrid/>
              <w:spacing w:line="42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1407" w:type="dxa"/>
            <w:vMerge w:val="restart"/>
            <w:shd w:val="clear" w:color="auto" w:fill="auto"/>
            <w:vAlign w:val="center"/>
          </w:tcPr>
          <w:p w14:paraId="6F39DB97">
            <w:pPr>
              <w:keepNext w:val="0"/>
              <w:keepLines w:val="0"/>
              <w:pageBreakBefore w:val="0"/>
              <w:widowControl w:val="0"/>
              <w:kinsoku/>
              <w:wordWrap/>
              <w:overflowPunct/>
              <w:topLinePunct w:val="0"/>
              <w:autoSpaceDE/>
              <w:autoSpaceDN/>
              <w:bidi w:val="0"/>
              <w:snapToGrid/>
              <w:spacing w:line="42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实训室名称</w:t>
            </w:r>
          </w:p>
        </w:tc>
        <w:tc>
          <w:tcPr>
            <w:tcW w:w="1428" w:type="dxa"/>
            <w:vMerge w:val="restart"/>
            <w:shd w:val="clear" w:color="auto" w:fill="auto"/>
            <w:vAlign w:val="center"/>
          </w:tcPr>
          <w:p w14:paraId="6B4C2F2B">
            <w:pPr>
              <w:keepNext w:val="0"/>
              <w:keepLines w:val="0"/>
              <w:pageBreakBefore w:val="0"/>
              <w:widowControl w:val="0"/>
              <w:kinsoku/>
              <w:wordWrap/>
              <w:overflowPunct/>
              <w:topLinePunct w:val="0"/>
              <w:autoSpaceDE/>
              <w:autoSpaceDN/>
              <w:bidi w:val="0"/>
              <w:snapToGrid/>
              <w:spacing w:line="42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实训室功能</w:t>
            </w:r>
          </w:p>
        </w:tc>
        <w:tc>
          <w:tcPr>
            <w:tcW w:w="4893" w:type="dxa"/>
            <w:gridSpan w:val="3"/>
            <w:shd w:val="clear" w:color="auto" w:fill="auto"/>
            <w:vAlign w:val="center"/>
          </w:tcPr>
          <w:p w14:paraId="6BFA40DC">
            <w:pPr>
              <w:keepNext w:val="0"/>
              <w:keepLines w:val="0"/>
              <w:pageBreakBefore w:val="0"/>
              <w:widowControl w:val="0"/>
              <w:kinsoku/>
              <w:wordWrap/>
              <w:overflowPunct/>
              <w:topLinePunct w:val="0"/>
              <w:autoSpaceDE/>
              <w:autoSpaceDN/>
              <w:bidi w:val="0"/>
              <w:snapToGrid/>
              <w:spacing w:line="42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主要设施设备</w:t>
            </w:r>
          </w:p>
        </w:tc>
      </w:tr>
      <w:tr w14:paraId="2B25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10" w:type="dxa"/>
            <w:vMerge w:val="continue"/>
            <w:shd w:val="clear" w:color="auto" w:fill="auto"/>
            <w:vAlign w:val="center"/>
          </w:tcPr>
          <w:p w14:paraId="5A9AE3B9">
            <w:pPr>
              <w:keepNext w:val="0"/>
              <w:keepLines w:val="0"/>
              <w:pageBreakBefore w:val="0"/>
              <w:widowControl w:val="0"/>
              <w:kinsoku/>
              <w:wordWrap/>
              <w:overflowPunct/>
              <w:topLinePunct w:val="0"/>
              <w:autoSpaceDE/>
              <w:autoSpaceDN/>
              <w:bidi w:val="0"/>
              <w:snapToGrid/>
              <w:spacing w:line="420" w:lineRule="exact"/>
              <w:jc w:val="center"/>
              <w:textAlignment w:val="auto"/>
              <w:rPr>
                <w:rFonts w:hint="eastAsia" w:ascii="宋体" w:hAnsi="宋体" w:eastAsia="宋体" w:cs="宋体"/>
                <w:b/>
                <w:sz w:val="24"/>
                <w:szCs w:val="24"/>
              </w:rPr>
            </w:pPr>
          </w:p>
        </w:tc>
        <w:tc>
          <w:tcPr>
            <w:tcW w:w="1407" w:type="dxa"/>
            <w:vMerge w:val="continue"/>
            <w:shd w:val="clear" w:color="auto" w:fill="auto"/>
            <w:vAlign w:val="center"/>
          </w:tcPr>
          <w:p w14:paraId="5ADD608C">
            <w:pPr>
              <w:keepNext w:val="0"/>
              <w:keepLines w:val="0"/>
              <w:pageBreakBefore w:val="0"/>
              <w:widowControl w:val="0"/>
              <w:kinsoku/>
              <w:wordWrap/>
              <w:overflowPunct/>
              <w:topLinePunct w:val="0"/>
              <w:autoSpaceDE/>
              <w:autoSpaceDN/>
              <w:bidi w:val="0"/>
              <w:snapToGrid/>
              <w:spacing w:line="420" w:lineRule="exact"/>
              <w:jc w:val="center"/>
              <w:textAlignment w:val="auto"/>
              <w:rPr>
                <w:rFonts w:hint="eastAsia" w:ascii="宋体" w:hAnsi="宋体" w:eastAsia="宋体" w:cs="宋体"/>
                <w:b/>
                <w:sz w:val="24"/>
                <w:szCs w:val="24"/>
              </w:rPr>
            </w:pPr>
          </w:p>
        </w:tc>
        <w:tc>
          <w:tcPr>
            <w:tcW w:w="1428" w:type="dxa"/>
            <w:vMerge w:val="continue"/>
            <w:shd w:val="clear" w:color="auto" w:fill="auto"/>
            <w:vAlign w:val="center"/>
          </w:tcPr>
          <w:p w14:paraId="2B1862CB">
            <w:pPr>
              <w:keepNext w:val="0"/>
              <w:keepLines w:val="0"/>
              <w:pageBreakBefore w:val="0"/>
              <w:widowControl w:val="0"/>
              <w:kinsoku/>
              <w:wordWrap/>
              <w:overflowPunct/>
              <w:topLinePunct w:val="0"/>
              <w:autoSpaceDE/>
              <w:autoSpaceDN/>
              <w:bidi w:val="0"/>
              <w:snapToGrid/>
              <w:spacing w:line="420" w:lineRule="exact"/>
              <w:jc w:val="center"/>
              <w:textAlignment w:val="auto"/>
              <w:rPr>
                <w:rFonts w:hint="eastAsia" w:ascii="宋体" w:hAnsi="宋体" w:eastAsia="宋体" w:cs="宋体"/>
                <w:b/>
                <w:sz w:val="24"/>
                <w:szCs w:val="24"/>
              </w:rPr>
            </w:pPr>
          </w:p>
        </w:tc>
        <w:tc>
          <w:tcPr>
            <w:tcW w:w="2199" w:type="dxa"/>
            <w:shd w:val="clear" w:color="auto" w:fill="auto"/>
            <w:vAlign w:val="center"/>
          </w:tcPr>
          <w:p w14:paraId="505AA401">
            <w:pPr>
              <w:keepNext w:val="0"/>
              <w:keepLines w:val="0"/>
              <w:pageBreakBefore w:val="0"/>
              <w:widowControl w:val="0"/>
              <w:kinsoku/>
              <w:wordWrap/>
              <w:overflowPunct/>
              <w:topLinePunct w:val="0"/>
              <w:autoSpaceDE/>
              <w:autoSpaceDN/>
              <w:bidi w:val="0"/>
              <w:snapToGrid/>
              <w:spacing w:line="42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名称及型号规格</w:t>
            </w:r>
          </w:p>
        </w:tc>
        <w:tc>
          <w:tcPr>
            <w:tcW w:w="1347" w:type="dxa"/>
            <w:shd w:val="clear" w:color="auto" w:fill="auto"/>
            <w:vAlign w:val="center"/>
          </w:tcPr>
          <w:p w14:paraId="78BAEF22">
            <w:pPr>
              <w:keepNext w:val="0"/>
              <w:keepLines w:val="0"/>
              <w:pageBreakBefore w:val="0"/>
              <w:widowControl w:val="0"/>
              <w:kinsoku/>
              <w:wordWrap/>
              <w:overflowPunct/>
              <w:topLinePunct w:val="0"/>
              <w:autoSpaceDE/>
              <w:autoSpaceDN/>
              <w:bidi w:val="0"/>
              <w:snapToGrid/>
              <w:spacing w:line="42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数量</w:t>
            </w:r>
          </w:p>
        </w:tc>
        <w:tc>
          <w:tcPr>
            <w:tcW w:w="1347" w:type="dxa"/>
            <w:shd w:val="clear" w:color="auto" w:fill="auto"/>
            <w:vAlign w:val="center"/>
          </w:tcPr>
          <w:p w14:paraId="592F5382">
            <w:pPr>
              <w:keepNext w:val="0"/>
              <w:keepLines w:val="0"/>
              <w:pageBreakBefore w:val="0"/>
              <w:widowControl w:val="0"/>
              <w:kinsoku/>
              <w:wordWrap/>
              <w:overflowPunct/>
              <w:topLinePunct w:val="0"/>
              <w:autoSpaceDE/>
              <w:autoSpaceDN/>
              <w:bidi w:val="0"/>
              <w:snapToGrid/>
              <w:spacing w:line="42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单位</w:t>
            </w:r>
          </w:p>
        </w:tc>
      </w:tr>
      <w:tr w14:paraId="0968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10" w:type="dxa"/>
            <w:vMerge w:val="restart"/>
            <w:vAlign w:val="center"/>
          </w:tcPr>
          <w:p w14:paraId="7636EB29">
            <w:pPr>
              <w:pStyle w:val="18"/>
              <w:keepNext w:val="0"/>
              <w:keepLines w:val="0"/>
              <w:pageBreakBefore w:val="0"/>
              <w:widowControl w:val="0"/>
              <w:kinsoku/>
              <w:wordWrap/>
              <w:overflowPunct/>
              <w:topLinePunct w:val="0"/>
              <w:autoSpaceDE/>
              <w:autoSpaceDN/>
              <w:bidi w:val="0"/>
              <w:snapToGrid/>
              <w:spacing w:line="420" w:lineRule="exact"/>
              <w:ind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1407" w:type="dxa"/>
            <w:vMerge w:val="restart"/>
            <w:vAlign w:val="center"/>
          </w:tcPr>
          <w:p w14:paraId="30AF65B5">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default" w:ascii="宋体" w:hAnsi="宋体" w:eastAsia="宋体" w:cs="宋体"/>
                <w:bCs/>
                <w:sz w:val="24"/>
                <w:szCs w:val="24"/>
                <w:lang w:val="en-US" w:eastAsia="zh-CN"/>
              </w:rPr>
            </w:pPr>
            <w:r>
              <w:rPr>
                <w:rFonts w:hint="eastAsia" w:ascii="宋体" w:hAnsi="宋体" w:cs="宋体"/>
                <w:bCs/>
                <w:sz w:val="24"/>
                <w:szCs w:val="24"/>
                <w:lang w:val="en-US" w:eastAsia="zh-CN"/>
              </w:rPr>
              <w:t>UID</w:t>
            </w:r>
            <w:r>
              <w:rPr>
                <w:rFonts w:hint="eastAsia" w:ascii="宋体" w:hAnsi="宋体" w:eastAsia="宋体" w:cs="宋体"/>
                <w:bCs/>
                <w:sz w:val="24"/>
                <w:szCs w:val="24"/>
              </w:rPr>
              <w:t>实训</w:t>
            </w:r>
            <w:r>
              <w:rPr>
                <w:rFonts w:hint="eastAsia" w:ascii="宋体" w:hAnsi="宋体" w:cs="宋体"/>
                <w:bCs/>
                <w:sz w:val="24"/>
                <w:szCs w:val="24"/>
                <w:lang w:val="en-US" w:eastAsia="zh-CN"/>
              </w:rPr>
              <w:t>室内</w:t>
            </w:r>
          </w:p>
        </w:tc>
        <w:tc>
          <w:tcPr>
            <w:tcW w:w="1428" w:type="dxa"/>
            <w:vMerge w:val="restart"/>
            <w:vAlign w:val="center"/>
          </w:tcPr>
          <w:p w14:paraId="5AFE4F1D">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both"/>
              <w:textAlignment w:val="auto"/>
              <w:rPr>
                <w:rFonts w:hint="eastAsia" w:ascii="宋体" w:hAnsi="宋体" w:eastAsia="宋体" w:cs="宋体"/>
                <w:bCs/>
                <w:sz w:val="24"/>
                <w:szCs w:val="24"/>
              </w:rPr>
            </w:pPr>
            <w:r>
              <w:rPr>
                <w:rFonts w:hint="eastAsia" w:ascii="宋体" w:hAnsi="宋体" w:eastAsia="宋体" w:cs="宋体"/>
                <w:bCs/>
                <w:sz w:val="24"/>
                <w:szCs w:val="24"/>
              </w:rPr>
              <w:t>理论实操一体化实训室，主要运用于常规基础实训操作。</w:t>
            </w:r>
          </w:p>
        </w:tc>
        <w:tc>
          <w:tcPr>
            <w:tcW w:w="2199" w:type="dxa"/>
          </w:tcPr>
          <w:p w14:paraId="58937E98">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写真机</w:t>
            </w:r>
          </w:p>
        </w:tc>
        <w:tc>
          <w:tcPr>
            <w:tcW w:w="1347" w:type="dxa"/>
          </w:tcPr>
          <w:p w14:paraId="05E3A3CC">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1347" w:type="dxa"/>
          </w:tcPr>
          <w:p w14:paraId="612A2729">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台</w:t>
            </w:r>
          </w:p>
        </w:tc>
      </w:tr>
      <w:tr w14:paraId="77B6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10" w:type="dxa"/>
            <w:vMerge w:val="continue"/>
          </w:tcPr>
          <w:p w14:paraId="03B22F89">
            <w:pPr>
              <w:pStyle w:val="18"/>
              <w:keepNext w:val="0"/>
              <w:keepLines w:val="0"/>
              <w:pageBreakBefore w:val="0"/>
              <w:widowControl w:val="0"/>
              <w:kinsoku/>
              <w:wordWrap/>
              <w:overflowPunct/>
              <w:topLinePunct w:val="0"/>
              <w:autoSpaceDE/>
              <w:autoSpaceDN/>
              <w:bidi w:val="0"/>
              <w:snapToGrid/>
              <w:spacing w:line="420" w:lineRule="exact"/>
              <w:ind w:firstLine="0" w:firstLineChars="0"/>
              <w:jc w:val="center"/>
              <w:textAlignment w:val="auto"/>
              <w:rPr>
                <w:rFonts w:hint="eastAsia" w:ascii="宋体" w:hAnsi="宋体" w:eastAsia="宋体" w:cs="宋体"/>
                <w:sz w:val="24"/>
                <w:szCs w:val="24"/>
              </w:rPr>
            </w:pPr>
          </w:p>
        </w:tc>
        <w:tc>
          <w:tcPr>
            <w:tcW w:w="1407" w:type="dxa"/>
            <w:vMerge w:val="continue"/>
          </w:tcPr>
          <w:p w14:paraId="13890B08">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宋体" w:hAnsi="宋体" w:eastAsia="宋体" w:cs="宋体"/>
                <w:bCs/>
                <w:sz w:val="24"/>
                <w:szCs w:val="24"/>
              </w:rPr>
            </w:pPr>
          </w:p>
        </w:tc>
        <w:tc>
          <w:tcPr>
            <w:tcW w:w="1428" w:type="dxa"/>
            <w:vMerge w:val="continue"/>
          </w:tcPr>
          <w:p w14:paraId="739E1FD4">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宋体" w:hAnsi="宋体" w:eastAsia="宋体" w:cs="宋体"/>
                <w:bCs/>
                <w:sz w:val="24"/>
                <w:szCs w:val="24"/>
              </w:rPr>
            </w:pPr>
          </w:p>
        </w:tc>
        <w:tc>
          <w:tcPr>
            <w:tcW w:w="2199" w:type="dxa"/>
          </w:tcPr>
          <w:p w14:paraId="134D58CC">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cs="宋体"/>
                <w:bCs/>
                <w:sz w:val="24"/>
                <w:szCs w:val="24"/>
                <w:lang w:val="en-US" w:eastAsia="zh-CN"/>
              </w:rPr>
              <w:t>高速</w:t>
            </w:r>
            <w:r>
              <w:rPr>
                <w:rFonts w:hint="eastAsia" w:ascii="宋体" w:hAnsi="宋体" w:eastAsia="宋体" w:cs="宋体"/>
                <w:bCs/>
                <w:sz w:val="24"/>
                <w:szCs w:val="24"/>
              </w:rPr>
              <w:t>喷绘机</w:t>
            </w:r>
          </w:p>
        </w:tc>
        <w:tc>
          <w:tcPr>
            <w:tcW w:w="1347" w:type="dxa"/>
          </w:tcPr>
          <w:p w14:paraId="1F7A816E">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1347" w:type="dxa"/>
          </w:tcPr>
          <w:p w14:paraId="6C037990">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台</w:t>
            </w:r>
          </w:p>
        </w:tc>
      </w:tr>
      <w:tr w14:paraId="01BA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10" w:type="dxa"/>
            <w:vMerge w:val="continue"/>
          </w:tcPr>
          <w:p w14:paraId="7D7B8B61">
            <w:pPr>
              <w:pStyle w:val="18"/>
              <w:keepNext w:val="0"/>
              <w:keepLines w:val="0"/>
              <w:pageBreakBefore w:val="0"/>
              <w:widowControl w:val="0"/>
              <w:kinsoku/>
              <w:wordWrap/>
              <w:overflowPunct/>
              <w:topLinePunct w:val="0"/>
              <w:autoSpaceDE/>
              <w:autoSpaceDN/>
              <w:bidi w:val="0"/>
              <w:snapToGrid/>
              <w:spacing w:line="420" w:lineRule="exact"/>
              <w:ind w:firstLine="0" w:firstLineChars="0"/>
              <w:jc w:val="center"/>
              <w:textAlignment w:val="auto"/>
              <w:rPr>
                <w:rFonts w:hint="eastAsia" w:ascii="宋体" w:hAnsi="宋体" w:eastAsia="宋体" w:cs="宋体"/>
                <w:sz w:val="24"/>
                <w:szCs w:val="24"/>
              </w:rPr>
            </w:pPr>
          </w:p>
        </w:tc>
        <w:tc>
          <w:tcPr>
            <w:tcW w:w="1407" w:type="dxa"/>
            <w:vMerge w:val="continue"/>
          </w:tcPr>
          <w:p w14:paraId="3F410F8E">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宋体" w:hAnsi="宋体" w:eastAsia="宋体" w:cs="宋体"/>
                <w:bCs/>
                <w:sz w:val="24"/>
                <w:szCs w:val="24"/>
              </w:rPr>
            </w:pPr>
          </w:p>
        </w:tc>
        <w:tc>
          <w:tcPr>
            <w:tcW w:w="1428" w:type="dxa"/>
            <w:vMerge w:val="continue"/>
          </w:tcPr>
          <w:p w14:paraId="195CCA94">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宋体" w:hAnsi="宋体" w:eastAsia="宋体" w:cs="宋体"/>
                <w:bCs/>
                <w:sz w:val="24"/>
                <w:szCs w:val="24"/>
              </w:rPr>
            </w:pPr>
          </w:p>
        </w:tc>
        <w:tc>
          <w:tcPr>
            <w:tcW w:w="2199" w:type="dxa"/>
          </w:tcPr>
          <w:p w14:paraId="7E4084A8">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全自动广告雕刻机</w:t>
            </w:r>
          </w:p>
        </w:tc>
        <w:tc>
          <w:tcPr>
            <w:tcW w:w="1347" w:type="dxa"/>
          </w:tcPr>
          <w:p w14:paraId="3D3BC98F">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1347" w:type="dxa"/>
          </w:tcPr>
          <w:p w14:paraId="050762C8">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台</w:t>
            </w:r>
          </w:p>
        </w:tc>
      </w:tr>
      <w:tr w14:paraId="594D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10" w:type="dxa"/>
            <w:vMerge w:val="continue"/>
          </w:tcPr>
          <w:p w14:paraId="42D87E4E">
            <w:pPr>
              <w:pStyle w:val="18"/>
              <w:keepNext w:val="0"/>
              <w:keepLines w:val="0"/>
              <w:pageBreakBefore w:val="0"/>
              <w:widowControl w:val="0"/>
              <w:kinsoku/>
              <w:wordWrap/>
              <w:overflowPunct/>
              <w:topLinePunct w:val="0"/>
              <w:autoSpaceDE/>
              <w:autoSpaceDN/>
              <w:bidi w:val="0"/>
              <w:snapToGrid/>
              <w:spacing w:line="420" w:lineRule="exact"/>
              <w:ind w:firstLine="0" w:firstLineChars="0"/>
              <w:jc w:val="center"/>
              <w:textAlignment w:val="auto"/>
              <w:rPr>
                <w:rFonts w:hint="eastAsia" w:ascii="宋体" w:hAnsi="宋体" w:eastAsia="宋体" w:cs="宋体"/>
                <w:sz w:val="24"/>
                <w:szCs w:val="24"/>
              </w:rPr>
            </w:pPr>
          </w:p>
        </w:tc>
        <w:tc>
          <w:tcPr>
            <w:tcW w:w="1407" w:type="dxa"/>
            <w:vMerge w:val="continue"/>
          </w:tcPr>
          <w:p w14:paraId="583CFB6A">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宋体" w:hAnsi="宋体" w:eastAsia="宋体" w:cs="宋体"/>
                <w:bCs/>
                <w:sz w:val="24"/>
                <w:szCs w:val="24"/>
              </w:rPr>
            </w:pPr>
          </w:p>
        </w:tc>
        <w:tc>
          <w:tcPr>
            <w:tcW w:w="1428" w:type="dxa"/>
            <w:vMerge w:val="continue"/>
          </w:tcPr>
          <w:p w14:paraId="05566A64">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宋体" w:hAnsi="宋体" w:eastAsia="宋体" w:cs="宋体"/>
                <w:bCs/>
                <w:sz w:val="24"/>
                <w:szCs w:val="24"/>
              </w:rPr>
            </w:pPr>
          </w:p>
        </w:tc>
        <w:tc>
          <w:tcPr>
            <w:tcW w:w="2199" w:type="dxa"/>
          </w:tcPr>
          <w:p w14:paraId="0F62FBB2">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塑封机</w:t>
            </w:r>
          </w:p>
        </w:tc>
        <w:tc>
          <w:tcPr>
            <w:tcW w:w="1347" w:type="dxa"/>
          </w:tcPr>
          <w:p w14:paraId="53D1727C">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1347" w:type="dxa"/>
          </w:tcPr>
          <w:p w14:paraId="01188480">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台</w:t>
            </w:r>
          </w:p>
        </w:tc>
      </w:tr>
      <w:tr w14:paraId="1486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10" w:type="dxa"/>
            <w:vMerge w:val="continue"/>
          </w:tcPr>
          <w:p w14:paraId="6603CA47">
            <w:pPr>
              <w:pStyle w:val="18"/>
              <w:keepNext w:val="0"/>
              <w:keepLines w:val="0"/>
              <w:pageBreakBefore w:val="0"/>
              <w:widowControl w:val="0"/>
              <w:kinsoku/>
              <w:wordWrap/>
              <w:overflowPunct/>
              <w:topLinePunct w:val="0"/>
              <w:autoSpaceDE/>
              <w:autoSpaceDN/>
              <w:bidi w:val="0"/>
              <w:snapToGrid/>
              <w:spacing w:line="420" w:lineRule="exact"/>
              <w:ind w:firstLine="0" w:firstLineChars="0"/>
              <w:jc w:val="center"/>
              <w:textAlignment w:val="auto"/>
              <w:rPr>
                <w:rFonts w:hint="eastAsia" w:ascii="宋体" w:hAnsi="宋体" w:eastAsia="宋体" w:cs="宋体"/>
                <w:sz w:val="24"/>
                <w:szCs w:val="24"/>
              </w:rPr>
            </w:pPr>
          </w:p>
        </w:tc>
        <w:tc>
          <w:tcPr>
            <w:tcW w:w="1407" w:type="dxa"/>
            <w:vMerge w:val="continue"/>
          </w:tcPr>
          <w:p w14:paraId="5EEC3837">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宋体" w:hAnsi="宋体" w:eastAsia="宋体" w:cs="宋体"/>
                <w:bCs/>
                <w:sz w:val="24"/>
                <w:szCs w:val="24"/>
              </w:rPr>
            </w:pPr>
          </w:p>
        </w:tc>
        <w:tc>
          <w:tcPr>
            <w:tcW w:w="1428" w:type="dxa"/>
            <w:vMerge w:val="continue"/>
          </w:tcPr>
          <w:p w14:paraId="33ABE2F8">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宋体" w:hAnsi="宋体" w:eastAsia="宋体" w:cs="宋体"/>
                <w:bCs/>
                <w:sz w:val="24"/>
                <w:szCs w:val="24"/>
              </w:rPr>
            </w:pPr>
          </w:p>
        </w:tc>
        <w:tc>
          <w:tcPr>
            <w:tcW w:w="2199" w:type="dxa"/>
          </w:tcPr>
          <w:p w14:paraId="68B01B9E">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单反相机</w:t>
            </w:r>
          </w:p>
        </w:tc>
        <w:tc>
          <w:tcPr>
            <w:tcW w:w="1347" w:type="dxa"/>
          </w:tcPr>
          <w:p w14:paraId="325D6B8A">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2</w:t>
            </w:r>
          </w:p>
        </w:tc>
        <w:tc>
          <w:tcPr>
            <w:tcW w:w="1347" w:type="dxa"/>
          </w:tcPr>
          <w:p w14:paraId="0564BCB5">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台</w:t>
            </w:r>
          </w:p>
        </w:tc>
      </w:tr>
      <w:tr w14:paraId="4F5B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10" w:type="dxa"/>
            <w:vMerge w:val="continue"/>
          </w:tcPr>
          <w:p w14:paraId="324DE393">
            <w:pPr>
              <w:pStyle w:val="18"/>
              <w:keepNext w:val="0"/>
              <w:keepLines w:val="0"/>
              <w:pageBreakBefore w:val="0"/>
              <w:widowControl w:val="0"/>
              <w:kinsoku/>
              <w:wordWrap/>
              <w:overflowPunct/>
              <w:topLinePunct w:val="0"/>
              <w:autoSpaceDE/>
              <w:autoSpaceDN/>
              <w:bidi w:val="0"/>
              <w:snapToGrid/>
              <w:spacing w:line="420" w:lineRule="exact"/>
              <w:ind w:firstLine="0" w:firstLineChars="0"/>
              <w:jc w:val="center"/>
              <w:textAlignment w:val="auto"/>
              <w:rPr>
                <w:rFonts w:hint="eastAsia" w:ascii="宋体" w:hAnsi="宋体" w:eastAsia="宋体" w:cs="宋体"/>
                <w:sz w:val="24"/>
                <w:szCs w:val="24"/>
              </w:rPr>
            </w:pPr>
          </w:p>
        </w:tc>
        <w:tc>
          <w:tcPr>
            <w:tcW w:w="1407" w:type="dxa"/>
            <w:vMerge w:val="continue"/>
          </w:tcPr>
          <w:p w14:paraId="49D6701D">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宋体" w:hAnsi="宋体" w:eastAsia="宋体" w:cs="宋体"/>
                <w:bCs/>
                <w:sz w:val="24"/>
                <w:szCs w:val="24"/>
              </w:rPr>
            </w:pPr>
          </w:p>
        </w:tc>
        <w:tc>
          <w:tcPr>
            <w:tcW w:w="1428" w:type="dxa"/>
            <w:vMerge w:val="continue"/>
          </w:tcPr>
          <w:p w14:paraId="7C7828A4">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宋体" w:hAnsi="宋体" w:eastAsia="宋体" w:cs="宋体"/>
                <w:bCs/>
                <w:sz w:val="24"/>
                <w:szCs w:val="24"/>
              </w:rPr>
            </w:pPr>
          </w:p>
        </w:tc>
        <w:tc>
          <w:tcPr>
            <w:tcW w:w="2199" w:type="dxa"/>
          </w:tcPr>
          <w:p w14:paraId="16AD31E6">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拍摄道具</w:t>
            </w:r>
          </w:p>
        </w:tc>
        <w:tc>
          <w:tcPr>
            <w:tcW w:w="1347" w:type="dxa"/>
          </w:tcPr>
          <w:p w14:paraId="0A458AED">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1347" w:type="dxa"/>
          </w:tcPr>
          <w:p w14:paraId="16EC7786">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套</w:t>
            </w:r>
          </w:p>
        </w:tc>
      </w:tr>
      <w:tr w14:paraId="23B5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10" w:type="dxa"/>
            <w:vMerge w:val="continue"/>
          </w:tcPr>
          <w:p w14:paraId="5139266D">
            <w:pPr>
              <w:pStyle w:val="18"/>
              <w:keepNext w:val="0"/>
              <w:keepLines w:val="0"/>
              <w:pageBreakBefore w:val="0"/>
              <w:widowControl w:val="0"/>
              <w:kinsoku/>
              <w:wordWrap/>
              <w:overflowPunct/>
              <w:topLinePunct w:val="0"/>
              <w:autoSpaceDE/>
              <w:autoSpaceDN/>
              <w:bidi w:val="0"/>
              <w:snapToGrid/>
              <w:spacing w:line="420" w:lineRule="exact"/>
              <w:ind w:firstLine="0" w:firstLineChars="0"/>
              <w:jc w:val="center"/>
              <w:textAlignment w:val="auto"/>
              <w:rPr>
                <w:rFonts w:hint="eastAsia" w:ascii="宋体" w:hAnsi="宋体" w:eastAsia="宋体" w:cs="宋体"/>
                <w:sz w:val="24"/>
                <w:szCs w:val="24"/>
              </w:rPr>
            </w:pPr>
          </w:p>
        </w:tc>
        <w:tc>
          <w:tcPr>
            <w:tcW w:w="1407" w:type="dxa"/>
            <w:vMerge w:val="continue"/>
          </w:tcPr>
          <w:p w14:paraId="4C963B3C">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宋体" w:hAnsi="宋体" w:eastAsia="宋体" w:cs="宋体"/>
                <w:bCs/>
                <w:sz w:val="24"/>
                <w:szCs w:val="24"/>
              </w:rPr>
            </w:pPr>
          </w:p>
        </w:tc>
        <w:tc>
          <w:tcPr>
            <w:tcW w:w="1428" w:type="dxa"/>
            <w:vMerge w:val="continue"/>
          </w:tcPr>
          <w:p w14:paraId="5E3D0212">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rPr>
                <w:rFonts w:hint="eastAsia" w:ascii="宋体" w:hAnsi="宋体" w:eastAsia="宋体" w:cs="宋体"/>
                <w:bCs/>
                <w:sz w:val="24"/>
                <w:szCs w:val="24"/>
              </w:rPr>
            </w:pPr>
          </w:p>
        </w:tc>
        <w:tc>
          <w:tcPr>
            <w:tcW w:w="2199" w:type="dxa"/>
            <w:vAlign w:val="center"/>
          </w:tcPr>
          <w:p w14:paraId="68EA6FF9">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摄影背景布</w:t>
            </w:r>
          </w:p>
        </w:tc>
        <w:tc>
          <w:tcPr>
            <w:tcW w:w="1347" w:type="dxa"/>
            <w:vAlign w:val="center"/>
          </w:tcPr>
          <w:p w14:paraId="15846C03">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1347" w:type="dxa"/>
            <w:vAlign w:val="center"/>
          </w:tcPr>
          <w:p w14:paraId="36B4483B">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套</w:t>
            </w:r>
          </w:p>
        </w:tc>
      </w:tr>
      <w:tr w14:paraId="77AE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10" w:type="dxa"/>
            <w:vMerge w:val="continue"/>
          </w:tcPr>
          <w:p w14:paraId="6DA3FB1B">
            <w:pPr>
              <w:pStyle w:val="18"/>
              <w:keepNext w:val="0"/>
              <w:keepLines w:val="0"/>
              <w:pageBreakBefore w:val="0"/>
              <w:widowControl w:val="0"/>
              <w:kinsoku/>
              <w:wordWrap/>
              <w:overflowPunct/>
              <w:topLinePunct w:val="0"/>
              <w:autoSpaceDE/>
              <w:autoSpaceDN/>
              <w:bidi w:val="0"/>
              <w:snapToGrid/>
              <w:spacing w:line="420" w:lineRule="exact"/>
              <w:ind w:firstLine="0" w:firstLineChars="0"/>
              <w:jc w:val="center"/>
              <w:textAlignment w:val="auto"/>
              <w:rPr>
                <w:rFonts w:hint="eastAsia" w:ascii="宋体" w:hAnsi="宋体" w:eastAsia="宋体" w:cs="宋体"/>
                <w:sz w:val="24"/>
                <w:szCs w:val="24"/>
              </w:rPr>
            </w:pPr>
          </w:p>
        </w:tc>
        <w:tc>
          <w:tcPr>
            <w:tcW w:w="1407" w:type="dxa"/>
            <w:vMerge w:val="continue"/>
          </w:tcPr>
          <w:p w14:paraId="58539F33">
            <w:pPr>
              <w:pStyle w:val="18"/>
              <w:keepNext w:val="0"/>
              <w:keepLines w:val="0"/>
              <w:pageBreakBefore w:val="0"/>
              <w:widowControl w:val="0"/>
              <w:kinsoku/>
              <w:wordWrap/>
              <w:overflowPunct/>
              <w:topLinePunct w:val="0"/>
              <w:autoSpaceDE/>
              <w:autoSpaceDN/>
              <w:bidi w:val="0"/>
              <w:snapToGrid/>
              <w:spacing w:line="420" w:lineRule="exact"/>
              <w:ind w:firstLine="0" w:firstLineChars="0"/>
              <w:jc w:val="center"/>
              <w:textAlignment w:val="auto"/>
              <w:rPr>
                <w:rFonts w:hint="eastAsia" w:ascii="宋体" w:hAnsi="宋体" w:eastAsia="宋体" w:cs="宋体"/>
                <w:sz w:val="24"/>
                <w:szCs w:val="24"/>
              </w:rPr>
            </w:pPr>
          </w:p>
        </w:tc>
        <w:tc>
          <w:tcPr>
            <w:tcW w:w="1428" w:type="dxa"/>
            <w:vMerge w:val="continue"/>
          </w:tcPr>
          <w:p w14:paraId="0F00C668">
            <w:pPr>
              <w:pStyle w:val="18"/>
              <w:keepNext w:val="0"/>
              <w:keepLines w:val="0"/>
              <w:pageBreakBefore w:val="0"/>
              <w:widowControl w:val="0"/>
              <w:kinsoku/>
              <w:wordWrap/>
              <w:overflowPunct/>
              <w:topLinePunct w:val="0"/>
              <w:autoSpaceDE/>
              <w:autoSpaceDN/>
              <w:bidi w:val="0"/>
              <w:snapToGrid/>
              <w:spacing w:line="420" w:lineRule="exact"/>
              <w:ind w:firstLine="0" w:firstLineChars="0"/>
              <w:jc w:val="center"/>
              <w:textAlignment w:val="auto"/>
              <w:rPr>
                <w:rFonts w:hint="eastAsia" w:ascii="宋体" w:hAnsi="宋体" w:eastAsia="宋体" w:cs="宋体"/>
                <w:sz w:val="24"/>
                <w:szCs w:val="24"/>
              </w:rPr>
            </w:pPr>
          </w:p>
        </w:tc>
        <w:tc>
          <w:tcPr>
            <w:tcW w:w="2199" w:type="dxa"/>
            <w:vAlign w:val="center"/>
          </w:tcPr>
          <w:p w14:paraId="115E3D66">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便携云台</w:t>
            </w:r>
          </w:p>
        </w:tc>
        <w:tc>
          <w:tcPr>
            <w:tcW w:w="1347" w:type="dxa"/>
            <w:vAlign w:val="center"/>
          </w:tcPr>
          <w:p w14:paraId="17A03E13">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1347" w:type="dxa"/>
            <w:vAlign w:val="center"/>
          </w:tcPr>
          <w:p w14:paraId="035624DE">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个</w:t>
            </w:r>
          </w:p>
        </w:tc>
      </w:tr>
      <w:tr w14:paraId="796D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10" w:type="dxa"/>
            <w:vMerge w:val="continue"/>
          </w:tcPr>
          <w:p w14:paraId="33B6C018">
            <w:pPr>
              <w:pStyle w:val="18"/>
              <w:keepNext w:val="0"/>
              <w:keepLines w:val="0"/>
              <w:pageBreakBefore w:val="0"/>
              <w:widowControl w:val="0"/>
              <w:kinsoku/>
              <w:wordWrap/>
              <w:overflowPunct/>
              <w:topLinePunct w:val="0"/>
              <w:autoSpaceDE/>
              <w:autoSpaceDN/>
              <w:bidi w:val="0"/>
              <w:snapToGrid/>
              <w:spacing w:line="420" w:lineRule="exact"/>
              <w:ind w:firstLine="0" w:firstLineChars="0"/>
              <w:jc w:val="center"/>
              <w:textAlignment w:val="auto"/>
              <w:rPr>
                <w:rFonts w:hint="eastAsia" w:ascii="宋体" w:hAnsi="宋体" w:eastAsia="宋体" w:cs="宋体"/>
                <w:sz w:val="24"/>
                <w:szCs w:val="24"/>
              </w:rPr>
            </w:pPr>
          </w:p>
        </w:tc>
        <w:tc>
          <w:tcPr>
            <w:tcW w:w="1407" w:type="dxa"/>
            <w:vMerge w:val="continue"/>
          </w:tcPr>
          <w:p w14:paraId="2174FB6D">
            <w:pPr>
              <w:pStyle w:val="18"/>
              <w:keepNext w:val="0"/>
              <w:keepLines w:val="0"/>
              <w:pageBreakBefore w:val="0"/>
              <w:widowControl w:val="0"/>
              <w:kinsoku/>
              <w:wordWrap/>
              <w:overflowPunct/>
              <w:topLinePunct w:val="0"/>
              <w:autoSpaceDE/>
              <w:autoSpaceDN/>
              <w:bidi w:val="0"/>
              <w:snapToGrid/>
              <w:spacing w:line="420" w:lineRule="exact"/>
              <w:ind w:firstLine="0" w:firstLineChars="0"/>
              <w:jc w:val="center"/>
              <w:textAlignment w:val="auto"/>
              <w:rPr>
                <w:rFonts w:hint="eastAsia" w:ascii="宋体" w:hAnsi="宋体" w:eastAsia="宋体" w:cs="宋体"/>
                <w:sz w:val="24"/>
                <w:szCs w:val="24"/>
              </w:rPr>
            </w:pPr>
          </w:p>
        </w:tc>
        <w:tc>
          <w:tcPr>
            <w:tcW w:w="1428" w:type="dxa"/>
            <w:vMerge w:val="continue"/>
          </w:tcPr>
          <w:p w14:paraId="3E1F3D6B">
            <w:pPr>
              <w:pStyle w:val="18"/>
              <w:keepNext w:val="0"/>
              <w:keepLines w:val="0"/>
              <w:pageBreakBefore w:val="0"/>
              <w:widowControl w:val="0"/>
              <w:kinsoku/>
              <w:wordWrap/>
              <w:overflowPunct/>
              <w:topLinePunct w:val="0"/>
              <w:autoSpaceDE/>
              <w:autoSpaceDN/>
              <w:bidi w:val="0"/>
              <w:snapToGrid/>
              <w:spacing w:line="420" w:lineRule="exact"/>
              <w:ind w:firstLine="0" w:firstLineChars="0"/>
              <w:jc w:val="center"/>
              <w:textAlignment w:val="auto"/>
              <w:rPr>
                <w:rFonts w:hint="eastAsia" w:ascii="宋体" w:hAnsi="宋体" w:eastAsia="宋体" w:cs="宋体"/>
                <w:sz w:val="24"/>
                <w:szCs w:val="24"/>
              </w:rPr>
            </w:pPr>
          </w:p>
        </w:tc>
        <w:tc>
          <w:tcPr>
            <w:tcW w:w="2199" w:type="dxa"/>
            <w:vAlign w:val="center"/>
          </w:tcPr>
          <w:p w14:paraId="47633B43">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师生实训电脑</w:t>
            </w:r>
          </w:p>
        </w:tc>
        <w:tc>
          <w:tcPr>
            <w:tcW w:w="1347" w:type="dxa"/>
            <w:vAlign w:val="center"/>
          </w:tcPr>
          <w:p w14:paraId="61805E74">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ascii="宋体" w:hAnsi="宋体" w:eastAsia="宋体" w:cs="宋体"/>
                <w:bCs/>
                <w:sz w:val="24"/>
                <w:szCs w:val="24"/>
              </w:rPr>
              <w:t>10</w:t>
            </w:r>
          </w:p>
        </w:tc>
        <w:tc>
          <w:tcPr>
            <w:tcW w:w="1347" w:type="dxa"/>
            <w:vAlign w:val="center"/>
          </w:tcPr>
          <w:p w14:paraId="3F8AD6C9">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台</w:t>
            </w:r>
          </w:p>
        </w:tc>
      </w:tr>
      <w:tr w14:paraId="7166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10" w:type="dxa"/>
          </w:tcPr>
          <w:p w14:paraId="7ED080FC">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2</w:t>
            </w:r>
          </w:p>
        </w:tc>
        <w:tc>
          <w:tcPr>
            <w:tcW w:w="1407" w:type="dxa"/>
          </w:tcPr>
          <w:p w14:paraId="798DED12">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机房1</w:t>
            </w:r>
          </w:p>
        </w:tc>
        <w:tc>
          <w:tcPr>
            <w:tcW w:w="1428" w:type="dxa"/>
          </w:tcPr>
          <w:p w14:paraId="10C1888D">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实训教学</w:t>
            </w:r>
          </w:p>
        </w:tc>
        <w:tc>
          <w:tcPr>
            <w:tcW w:w="2199" w:type="dxa"/>
          </w:tcPr>
          <w:p w14:paraId="10F5A826">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师生实训电脑</w:t>
            </w:r>
          </w:p>
        </w:tc>
        <w:tc>
          <w:tcPr>
            <w:tcW w:w="1347" w:type="dxa"/>
          </w:tcPr>
          <w:p w14:paraId="3B5DA931">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ascii="宋体" w:hAnsi="宋体" w:eastAsia="宋体" w:cs="宋体"/>
                <w:bCs/>
                <w:sz w:val="24"/>
                <w:szCs w:val="24"/>
              </w:rPr>
              <w:t>0</w:t>
            </w:r>
          </w:p>
        </w:tc>
        <w:tc>
          <w:tcPr>
            <w:tcW w:w="1347" w:type="dxa"/>
          </w:tcPr>
          <w:p w14:paraId="4E66EE9B">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台</w:t>
            </w:r>
          </w:p>
        </w:tc>
      </w:tr>
      <w:tr w14:paraId="7D07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10" w:type="dxa"/>
          </w:tcPr>
          <w:p w14:paraId="481D1922">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3</w:t>
            </w:r>
          </w:p>
        </w:tc>
        <w:tc>
          <w:tcPr>
            <w:tcW w:w="1407" w:type="dxa"/>
          </w:tcPr>
          <w:p w14:paraId="1D9D519B">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机房</w:t>
            </w:r>
            <w:r>
              <w:rPr>
                <w:rFonts w:ascii="宋体" w:hAnsi="宋体" w:eastAsia="宋体" w:cs="宋体"/>
                <w:bCs/>
                <w:sz w:val="24"/>
                <w:szCs w:val="24"/>
              </w:rPr>
              <w:t>2</w:t>
            </w:r>
          </w:p>
        </w:tc>
        <w:tc>
          <w:tcPr>
            <w:tcW w:w="1428" w:type="dxa"/>
          </w:tcPr>
          <w:p w14:paraId="106A7A8D">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实训教学</w:t>
            </w:r>
          </w:p>
        </w:tc>
        <w:tc>
          <w:tcPr>
            <w:tcW w:w="2199" w:type="dxa"/>
          </w:tcPr>
          <w:p w14:paraId="2726AB15">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师生实训电脑</w:t>
            </w:r>
          </w:p>
        </w:tc>
        <w:tc>
          <w:tcPr>
            <w:tcW w:w="1347" w:type="dxa"/>
          </w:tcPr>
          <w:p w14:paraId="747D2175">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ascii="宋体" w:hAnsi="宋体" w:eastAsia="宋体" w:cs="宋体"/>
                <w:bCs/>
                <w:sz w:val="24"/>
                <w:szCs w:val="24"/>
              </w:rPr>
              <w:t>0</w:t>
            </w:r>
          </w:p>
        </w:tc>
        <w:tc>
          <w:tcPr>
            <w:tcW w:w="1347" w:type="dxa"/>
          </w:tcPr>
          <w:p w14:paraId="0A9BB795">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台</w:t>
            </w:r>
          </w:p>
        </w:tc>
      </w:tr>
      <w:tr w14:paraId="4F85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0" w:type="dxa"/>
            <w:vAlign w:val="top"/>
          </w:tcPr>
          <w:p w14:paraId="61F94C57">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4</w:t>
            </w:r>
          </w:p>
        </w:tc>
        <w:tc>
          <w:tcPr>
            <w:tcW w:w="1407" w:type="dxa"/>
            <w:vAlign w:val="top"/>
          </w:tcPr>
          <w:p w14:paraId="355ABF58">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机房</w:t>
            </w:r>
            <w:r>
              <w:rPr>
                <w:rFonts w:hint="eastAsia" w:ascii="宋体" w:hAnsi="宋体" w:eastAsia="宋体" w:cs="宋体"/>
                <w:bCs/>
                <w:sz w:val="24"/>
                <w:szCs w:val="24"/>
                <w:lang w:val="en-US" w:eastAsia="zh-CN"/>
              </w:rPr>
              <w:t>3</w:t>
            </w:r>
          </w:p>
        </w:tc>
        <w:tc>
          <w:tcPr>
            <w:tcW w:w="1428" w:type="dxa"/>
            <w:vAlign w:val="top"/>
          </w:tcPr>
          <w:p w14:paraId="47035162">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实训教学</w:t>
            </w:r>
          </w:p>
        </w:tc>
        <w:tc>
          <w:tcPr>
            <w:tcW w:w="2199" w:type="dxa"/>
            <w:vAlign w:val="top"/>
          </w:tcPr>
          <w:p w14:paraId="6EBB5EAE">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师生实训电脑</w:t>
            </w:r>
          </w:p>
        </w:tc>
        <w:tc>
          <w:tcPr>
            <w:tcW w:w="1347" w:type="dxa"/>
            <w:vAlign w:val="top"/>
          </w:tcPr>
          <w:p w14:paraId="28D6B2DA">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ascii="宋体" w:hAnsi="宋体" w:eastAsia="宋体" w:cs="宋体"/>
                <w:bCs/>
                <w:sz w:val="24"/>
                <w:szCs w:val="24"/>
              </w:rPr>
              <w:t>0</w:t>
            </w:r>
          </w:p>
        </w:tc>
        <w:tc>
          <w:tcPr>
            <w:tcW w:w="1347" w:type="dxa"/>
            <w:vAlign w:val="top"/>
          </w:tcPr>
          <w:p w14:paraId="6A117E1B">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台</w:t>
            </w:r>
          </w:p>
        </w:tc>
      </w:tr>
    </w:tbl>
    <w:p w14:paraId="1CF18750">
      <w:pPr>
        <w:rPr>
          <w:rFonts w:hint="eastAsia"/>
          <w:color w:val="auto"/>
          <w:lang w:val="en-US" w:eastAsia="zh-CN"/>
        </w:rPr>
      </w:pPr>
    </w:p>
    <w:p w14:paraId="406E91D2">
      <w:pPr>
        <w:pStyle w:val="2"/>
        <w:pageBreakBefore w:val="0"/>
        <w:widowControl w:val="0"/>
        <w:kinsoku/>
        <w:wordWrap/>
        <w:overflowPunct/>
        <w:topLinePunct w:val="0"/>
        <w:autoSpaceDE/>
        <w:autoSpaceDN/>
        <w:bidi w:val="0"/>
        <w:adjustRightInd/>
        <w:snapToGrid/>
        <w:textAlignment w:val="auto"/>
        <w:rPr>
          <w:color w:val="auto"/>
        </w:rPr>
      </w:pPr>
      <w:r>
        <w:rPr>
          <w:rFonts w:hint="eastAsia"/>
          <w:color w:val="auto"/>
          <w:lang w:val="en-US" w:eastAsia="zh-CN"/>
        </w:rPr>
        <w:t>2、</w:t>
      </w:r>
      <w:r>
        <w:rPr>
          <w:color w:val="auto"/>
        </w:rPr>
        <w:t>校外实训基地</w:t>
      </w:r>
    </w:p>
    <w:p w14:paraId="6FC6FAEB">
      <w:pPr>
        <w:pageBreakBefore w:val="0"/>
        <w:widowControl w:val="0"/>
        <w:kinsoku/>
        <w:wordWrap/>
        <w:overflowPunct/>
        <w:topLinePunct w:val="0"/>
        <w:autoSpaceDE/>
        <w:autoSpaceDN/>
        <w:bidi w:val="0"/>
        <w:adjustRightInd/>
        <w:snapToGrid/>
        <w:ind w:firstLine="560"/>
        <w:textAlignment w:val="auto"/>
      </w:pPr>
      <w:r>
        <w:t>根据软件与信息服务专业人才培养需要和软件与信息服务产业技术发展特</w:t>
      </w:r>
      <w:r>
        <w:rPr>
          <w:rFonts w:hint="eastAsia"/>
        </w:rPr>
        <w:t>点，应在企业建立两类校外实训基地：一类是以软件与信息服务专业认识和参观为主的实训基地，能够反映目前软件与信息服务专业技能方向新技术，并能同时接纳较多学生学习，为新生入学教育和认识专业课程教学提供条件；另一类是以社会实践及学生顶岗实习为主的实训基地，能够为学生提供真实软件与信息服务专业技能方向综合实践轮岗训练的工作岗位，并能保证有效工作时间，该基地能根据软件与信息服务培养目标要求和实践教学内容，校企合作共同制订软件与信息服务专业实习计划和教学大纲，精心编排教学设计并组织、管理教学过程。</w:t>
      </w:r>
    </w:p>
    <w:p w14:paraId="24B6A3B9">
      <w:pPr>
        <w:pStyle w:val="4"/>
        <w:pageBreakBefore w:val="0"/>
        <w:widowControl w:val="0"/>
        <w:kinsoku/>
        <w:wordWrap/>
        <w:topLinePunct w:val="0"/>
        <w:autoSpaceDE/>
        <w:autoSpaceDN/>
        <w:bidi w:val="0"/>
        <w:adjustRightInd/>
        <w:snapToGrid/>
        <w:spacing w:line="520" w:lineRule="exact"/>
        <w:textAlignment w:val="auto"/>
        <w:rPr>
          <w:rFonts w:hint="eastAsia" w:eastAsia="黑体"/>
          <w:b/>
          <w:bCs w:val="0"/>
          <w:lang w:val="en-US" w:eastAsia="zh-CN"/>
        </w:rPr>
      </w:pPr>
      <w:bookmarkStart w:id="16" w:name="_Toc4328"/>
      <w:r>
        <w:rPr>
          <w:rFonts w:hint="eastAsia"/>
          <w:b/>
          <w:bCs w:val="0"/>
          <w:lang w:val="en-US" w:eastAsia="zh-CN"/>
        </w:rPr>
        <w:t>九</w:t>
      </w:r>
      <w:r>
        <w:rPr>
          <w:b/>
          <w:bCs w:val="0"/>
        </w:rPr>
        <w:t>、</w:t>
      </w:r>
      <w:bookmarkEnd w:id="16"/>
      <w:bookmarkStart w:id="17" w:name="_Toc15250"/>
      <w:bookmarkStart w:id="18" w:name="_Toc25991"/>
      <w:r>
        <w:rPr>
          <w:rFonts w:hint="eastAsia"/>
          <w:b/>
          <w:bCs w:val="0"/>
        </w:rPr>
        <w:t>毕业</w:t>
      </w:r>
      <w:bookmarkEnd w:id="17"/>
      <w:bookmarkEnd w:id="18"/>
      <w:r>
        <w:rPr>
          <w:rFonts w:hint="eastAsia"/>
          <w:b/>
          <w:bCs w:val="0"/>
          <w:lang w:val="en-US" w:eastAsia="zh-CN"/>
        </w:rPr>
        <w:t>要求</w:t>
      </w:r>
    </w:p>
    <w:p w14:paraId="7EB717B1">
      <w:pPr>
        <w:pageBreakBefore w:val="0"/>
        <w:widowControl w:val="0"/>
        <w:kinsoku/>
        <w:wordWrap/>
        <w:overflowPunct w:val="0"/>
        <w:topLinePunct w:val="0"/>
        <w:autoSpaceDE/>
        <w:autoSpaceDN/>
        <w:bidi w:val="0"/>
        <w:adjustRightInd/>
        <w:snapToGrid/>
        <w:spacing w:line="520" w:lineRule="exact"/>
        <w:ind w:firstLine="560"/>
        <w:textAlignment w:val="auto"/>
        <w:outlineLvl w:val="0"/>
        <w:rPr>
          <w:b/>
          <w:bCs w:val="0"/>
        </w:rPr>
      </w:pPr>
      <w:bookmarkStart w:id="19" w:name="_Toc16848"/>
      <w:bookmarkStart w:id="20" w:name="_Toc25342"/>
      <w:r>
        <w:rPr>
          <w:rFonts w:hint="eastAsia" w:ascii="宋体" w:hAnsi="宋体"/>
          <w:szCs w:val="24"/>
        </w:rPr>
        <w:t>通过软件与信息服务专业三年的学习，修完教学计划规定的全部课程，成绩合格，并具备较高的思想道德品质和优良的职业素养，同时掌握专业知识和实践技能，准予毕业。</w:t>
      </w:r>
      <w:bookmarkEnd w:id="19"/>
      <w:bookmarkEnd w:id="20"/>
    </w:p>
    <w:p w14:paraId="65E5DFAE">
      <w:pPr>
        <w:pageBreakBefore w:val="0"/>
        <w:widowControl w:val="0"/>
        <w:kinsoku/>
        <w:wordWrap/>
        <w:topLinePunct w:val="0"/>
        <w:autoSpaceDE/>
        <w:autoSpaceDN/>
        <w:bidi w:val="0"/>
        <w:adjustRightInd/>
        <w:snapToGrid/>
        <w:spacing w:line="520" w:lineRule="exact"/>
        <w:ind w:firstLine="560"/>
        <w:textAlignment w:val="auto"/>
      </w:pPr>
      <w:r>
        <w:t>由学校、学生、用人单位三方共同实施教学评价，评价内容包括学生专业</w:t>
      </w:r>
      <w:r>
        <w:rPr>
          <w:rFonts w:hint="eastAsia"/>
        </w:rPr>
        <w:t>综合实践能力、“双证”的获取率和毕业生就业率及就业质量，专兼职教师教学质量，逐步形成校企合作、工学结合人才培养模式下多元化教学质量评价标准体系。</w:t>
      </w:r>
    </w:p>
    <w:p w14:paraId="3399C03E">
      <w:pPr>
        <w:pStyle w:val="5"/>
        <w:pageBreakBefore w:val="0"/>
        <w:widowControl w:val="0"/>
        <w:kinsoku/>
        <w:wordWrap/>
        <w:topLinePunct w:val="0"/>
        <w:autoSpaceDE/>
        <w:autoSpaceDN/>
        <w:bidi w:val="0"/>
        <w:adjustRightInd/>
        <w:snapToGrid/>
        <w:spacing w:line="520" w:lineRule="exact"/>
        <w:textAlignment w:val="auto"/>
      </w:pPr>
      <w:r>
        <w:t>（一）课堂教学效果评价方式</w:t>
      </w:r>
    </w:p>
    <w:p w14:paraId="0CA39CAE">
      <w:pPr>
        <w:pageBreakBefore w:val="0"/>
        <w:widowControl w:val="0"/>
        <w:kinsoku/>
        <w:wordWrap/>
        <w:topLinePunct w:val="0"/>
        <w:autoSpaceDE/>
        <w:autoSpaceDN/>
        <w:bidi w:val="0"/>
        <w:adjustRightInd/>
        <w:snapToGrid/>
        <w:spacing w:line="520" w:lineRule="exact"/>
        <w:ind w:firstLine="560"/>
        <w:textAlignment w:val="auto"/>
      </w:pPr>
      <w:r>
        <w:t>采取灵活多样的评价方式，主要包括笔试、作业、课堂提问、课堂出勤、</w:t>
      </w:r>
      <w:r>
        <w:rPr>
          <w:rFonts w:hint="eastAsia"/>
        </w:rPr>
        <w:t>上机操作考核以及参加各类型专业技能竞赛的成绩等。</w:t>
      </w:r>
    </w:p>
    <w:p w14:paraId="77CB04B6">
      <w:pPr>
        <w:pStyle w:val="5"/>
        <w:pageBreakBefore w:val="0"/>
        <w:widowControl w:val="0"/>
        <w:kinsoku/>
        <w:wordWrap/>
        <w:topLinePunct w:val="0"/>
        <w:autoSpaceDE/>
        <w:autoSpaceDN/>
        <w:bidi w:val="0"/>
        <w:adjustRightInd/>
        <w:snapToGrid/>
        <w:spacing w:line="520" w:lineRule="exact"/>
        <w:textAlignment w:val="auto"/>
      </w:pPr>
      <w:r>
        <w:t>（二）实训实习效果评价方式</w:t>
      </w:r>
    </w:p>
    <w:p w14:paraId="585E3290">
      <w:pPr>
        <w:pStyle w:val="2"/>
        <w:pageBreakBefore w:val="0"/>
        <w:widowControl w:val="0"/>
        <w:kinsoku/>
        <w:wordWrap/>
        <w:topLinePunct w:val="0"/>
        <w:autoSpaceDE/>
        <w:autoSpaceDN/>
        <w:bidi w:val="0"/>
        <w:adjustRightInd/>
        <w:snapToGrid/>
        <w:spacing w:line="520" w:lineRule="exact"/>
        <w:textAlignment w:val="auto"/>
      </w:pPr>
      <w:r>
        <w:t>1</w:t>
      </w:r>
      <w:r>
        <w:rPr>
          <w:rFonts w:hint="eastAsia"/>
          <w:lang w:eastAsia="zh-CN"/>
        </w:rPr>
        <w:t>、</w:t>
      </w:r>
      <w:r>
        <w:t>实训实习评价</w:t>
      </w:r>
    </w:p>
    <w:p w14:paraId="0B696EED">
      <w:pPr>
        <w:pageBreakBefore w:val="0"/>
        <w:widowControl w:val="0"/>
        <w:kinsoku/>
        <w:wordWrap/>
        <w:topLinePunct w:val="0"/>
        <w:autoSpaceDE/>
        <w:autoSpaceDN/>
        <w:bidi w:val="0"/>
        <w:adjustRightInd/>
        <w:snapToGrid/>
        <w:spacing w:line="520" w:lineRule="exact"/>
        <w:ind w:firstLine="560"/>
        <w:textAlignment w:val="auto"/>
      </w:pPr>
      <w:r>
        <w:t>采用实习报告与实践操作水平相结合等形式，如实反映学生对各项实训实</w:t>
      </w:r>
      <w:r>
        <w:rPr>
          <w:rFonts w:hint="eastAsia"/>
        </w:rPr>
        <w:t>习项目的技能水平。</w:t>
      </w:r>
    </w:p>
    <w:p w14:paraId="09F001E8">
      <w:pPr>
        <w:pStyle w:val="2"/>
        <w:pageBreakBefore w:val="0"/>
        <w:widowControl w:val="0"/>
        <w:kinsoku/>
        <w:wordWrap/>
        <w:topLinePunct w:val="0"/>
        <w:autoSpaceDE/>
        <w:autoSpaceDN/>
        <w:bidi w:val="0"/>
        <w:adjustRightInd/>
        <w:snapToGrid/>
        <w:spacing w:line="520" w:lineRule="exact"/>
        <w:textAlignment w:val="auto"/>
      </w:pPr>
      <w:r>
        <w:t>2</w:t>
      </w:r>
      <w:r>
        <w:rPr>
          <w:rFonts w:hint="eastAsia"/>
          <w:lang w:eastAsia="zh-CN"/>
        </w:rPr>
        <w:t>、</w:t>
      </w:r>
      <w:r>
        <w:t>顶岗实习评价</w:t>
      </w:r>
    </w:p>
    <w:p w14:paraId="58F1A0C7">
      <w:pPr>
        <w:pageBreakBefore w:val="0"/>
        <w:widowControl w:val="0"/>
        <w:kinsoku/>
        <w:wordWrap/>
        <w:topLinePunct w:val="0"/>
        <w:autoSpaceDE/>
        <w:autoSpaceDN/>
        <w:bidi w:val="0"/>
        <w:adjustRightInd/>
        <w:snapToGrid/>
        <w:spacing w:line="520" w:lineRule="exact"/>
        <w:ind w:firstLine="560"/>
        <w:textAlignment w:val="auto"/>
        <w:rPr>
          <w:rFonts w:ascii="宋体" w:hAnsi="宋体"/>
          <w:szCs w:val="24"/>
        </w:rPr>
      </w:pPr>
      <w:r>
        <w:t>顶岗实习考核方面包括实习日志、实习报告、实习单位综合评价鉴定等多</w:t>
      </w:r>
      <w:r>
        <w:rPr>
          <w:rFonts w:hint="eastAsia"/>
        </w:rPr>
        <w:t>层次、多方面的评价方式。</w:t>
      </w:r>
    </w:p>
    <w:p w14:paraId="7679CBE8">
      <w:pPr>
        <w:ind w:firstLine="560"/>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68BE">
    <w:pPr>
      <w:pStyle w:val="8"/>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66792">
    <w:pPr>
      <w:pStyle w:val="9"/>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DBE20"/>
    <w:multiLevelType w:val="singleLevel"/>
    <w:tmpl w:val="92BDBE20"/>
    <w:lvl w:ilvl="0" w:tentative="0">
      <w:start w:val="2"/>
      <w:numFmt w:val="chineseCounting"/>
      <w:suff w:val="nothing"/>
      <w:lvlText w:val="（%1）"/>
      <w:lvlJc w:val="left"/>
      <w:rPr>
        <w:rFonts w:hint="eastAsia"/>
      </w:rPr>
    </w:lvl>
  </w:abstractNum>
  <w:abstractNum w:abstractNumId="1">
    <w:nsid w:val="583E0467"/>
    <w:multiLevelType w:val="singleLevel"/>
    <w:tmpl w:val="583E046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NWI1NDViODkzNDEwM2JlMTc3ODMwNjY3YTRkYjEifQ=="/>
  </w:docVars>
  <w:rsids>
    <w:rsidRoot w:val="005869DA"/>
    <w:rsid w:val="000645D4"/>
    <w:rsid w:val="00081B7B"/>
    <w:rsid w:val="00152808"/>
    <w:rsid w:val="00171E19"/>
    <w:rsid w:val="00185DAC"/>
    <w:rsid w:val="001F18BA"/>
    <w:rsid w:val="00205796"/>
    <w:rsid w:val="00217D3C"/>
    <w:rsid w:val="002476AA"/>
    <w:rsid w:val="002742D7"/>
    <w:rsid w:val="002B4646"/>
    <w:rsid w:val="0034065E"/>
    <w:rsid w:val="003640B1"/>
    <w:rsid w:val="003F1914"/>
    <w:rsid w:val="00450CF8"/>
    <w:rsid w:val="00487994"/>
    <w:rsid w:val="005869DA"/>
    <w:rsid w:val="005E34E3"/>
    <w:rsid w:val="005F3CA5"/>
    <w:rsid w:val="006B7D02"/>
    <w:rsid w:val="006D21A1"/>
    <w:rsid w:val="006F088D"/>
    <w:rsid w:val="007801E8"/>
    <w:rsid w:val="00793E64"/>
    <w:rsid w:val="007B0BB9"/>
    <w:rsid w:val="007E2CB8"/>
    <w:rsid w:val="007E65C1"/>
    <w:rsid w:val="00831F1D"/>
    <w:rsid w:val="00864379"/>
    <w:rsid w:val="00875704"/>
    <w:rsid w:val="0088213C"/>
    <w:rsid w:val="008E7376"/>
    <w:rsid w:val="0091209D"/>
    <w:rsid w:val="009347C3"/>
    <w:rsid w:val="00AC20A9"/>
    <w:rsid w:val="00AC2BC2"/>
    <w:rsid w:val="00B03B2D"/>
    <w:rsid w:val="00B667E7"/>
    <w:rsid w:val="00CA09EB"/>
    <w:rsid w:val="00CD53C0"/>
    <w:rsid w:val="00D22BEB"/>
    <w:rsid w:val="00E16A18"/>
    <w:rsid w:val="00E3059D"/>
    <w:rsid w:val="00E37B4F"/>
    <w:rsid w:val="00EA385F"/>
    <w:rsid w:val="00F3005D"/>
    <w:rsid w:val="00FB269B"/>
    <w:rsid w:val="01BA341A"/>
    <w:rsid w:val="025A6FB6"/>
    <w:rsid w:val="02E42DB9"/>
    <w:rsid w:val="02FC45A7"/>
    <w:rsid w:val="03082F4B"/>
    <w:rsid w:val="03D259C4"/>
    <w:rsid w:val="03FA6D38"/>
    <w:rsid w:val="049F168E"/>
    <w:rsid w:val="04A50D75"/>
    <w:rsid w:val="04C902E7"/>
    <w:rsid w:val="05263B5D"/>
    <w:rsid w:val="057418CB"/>
    <w:rsid w:val="058B3EA1"/>
    <w:rsid w:val="05994FC3"/>
    <w:rsid w:val="06646AB3"/>
    <w:rsid w:val="06E23AB3"/>
    <w:rsid w:val="06ED4932"/>
    <w:rsid w:val="07181283"/>
    <w:rsid w:val="074A1D85"/>
    <w:rsid w:val="077A73D9"/>
    <w:rsid w:val="07AE4AAE"/>
    <w:rsid w:val="08181E21"/>
    <w:rsid w:val="08241D20"/>
    <w:rsid w:val="084956C8"/>
    <w:rsid w:val="08C6686F"/>
    <w:rsid w:val="095D5673"/>
    <w:rsid w:val="09AD2157"/>
    <w:rsid w:val="0AD12D78"/>
    <w:rsid w:val="0AE214A8"/>
    <w:rsid w:val="0BA67416"/>
    <w:rsid w:val="0BBF43C3"/>
    <w:rsid w:val="0BC41477"/>
    <w:rsid w:val="0C4A7EF1"/>
    <w:rsid w:val="0C511B27"/>
    <w:rsid w:val="0CC74046"/>
    <w:rsid w:val="0D2070E4"/>
    <w:rsid w:val="0D6E3DB2"/>
    <w:rsid w:val="0DD24882"/>
    <w:rsid w:val="0DDA3736"/>
    <w:rsid w:val="0E1275A3"/>
    <w:rsid w:val="0E211D15"/>
    <w:rsid w:val="0EE77EB9"/>
    <w:rsid w:val="0EF2177B"/>
    <w:rsid w:val="0F296723"/>
    <w:rsid w:val="0F534456"/>
    <w:rsid w:val="0F6855EE"/>
    <w:rsid w:val="1015428D"/>
    <w:rsid w:val="1025513D"/>
    <w:rsid w:val="10924082"/>
    <w:rsid w:val="10E420E0"/>
    <w:rsid w:val="112A5538"/>
    <w:rsid w:val="112F4256"/>
    <w:rsid w:val="11882A00"/>
    <w:rsid w:val="127B6663"/>
    <w:rsid w:val="12BB3535"/>
    <w:rsid w:val="13021FFA"/>
    <w:rsid w:val="13515E55"/>
    <w:rsid w:val="13C020C9"/>
    <w:rsid w:val="13C1778D"/>
    <w:rsid w:val="13C50D8E"/>
    <w:rsid w:val="141554C8"/>
    <w:rsid w:val="14290F74"/>
    <w:rsid w:val="146E6986"/>
    <w:rsid w:val="15121A08"/>
    <w:rsid w:val="15175011"/>
    <w:rsid w:val="151F3EF2"/>
    <w:rsid w:val="15CA4090"/>
    <w:rsid w:val="160579F4"/>
    <w:rsid w:val="164F3B01"/>
    <w:rsid w:val="16D63BE4"/>
    <w:rsid w:val="16EB42BE"/>
    <w:rsid w:val="17684538"/>
    <w:rsid w:val="17F832C7"/>
    <w:rsid w:val="18CA6647"/>
    <w:rsid w:val="18CF6494"/>
    <w:rsid w:val="18D95D53"/>
    <w:rsid w:val="192561AE"/>
    <w:rsid w:val="193755E9"/>
    <w:rsid w:val="197762DD"/>
    <w:rsid w:val="199018A8"/>
    <w:rsid w:val="19F7110D"/>
    <w:rsid w:val="1A671D10"/>
    <w:rsid w:val="1A98475D"/>
    <w:rsid w:val="1B243882"/>
    <w:rsid w:val="1B54020E"/>
    <w:rsid w:val="1B5C3F2F"/>
    <w:rsid w:val="1B5E7755"/>
    <w:rsid w:val="1BE80ED3"/>
    <w:rsid w:val="1C1426B9"/>
    <w:rsid w:val="1C1756C2"/>
    <w:rsid w:val="1CA53161"/>
    <w:rsid w:val="1CAC629E"/>
    <w:rsid w:val="1CD07E73"/>
    <w:rsid w:val="1CE14B63"/>
    <w:rsid w:val="1CFF2872"/>
    <w:rsid w:val="1D1125A5"/>
    <w:rsid w:val="1D53539E"/>
    <w:rsid w:val="1DBB0E8E"/>
    <w:rsid w:val="1DFB7E93"/>
    <w:rsid w:val="1E3B3D7D"/>
    <w:rsid w:val="1E69422B"/>
    <w:rsid w:val="1EA13588"/>
    <w:rsid w:val="1EB0350E"/>
    <w:rsid w:val="1ED63AA6"/>
    <w:rsid w:val="1F1F4218"/>
    <w:rsid w:val="1F932259"/>
    <w:rsid w:val="2102194A"/>
    <w:rsid w:val="213571AA"/>
    <w:rsid w:val="2231313E"/>
    <w:rsid w:val="22AB7B04"/>
    <w:rsid w:val="22B14DCA"/>
    <w:rsid w:val="22F866E1"/>
    <w:rsid w:val="22FB7F7F"/>
    <w:rsid w:val="233800C3"/>
    <w:rsid w:val="234B6811"/>
    <w:rsid w:val="23681EC9"/>
    <w:rsid w:val="23B56380"/>
    <w:rsid w:val="25276D67"/>
    <w:rsid w:val="254860DA"/>
    <w:rsid w:val="2549505A"/>
    <w:rsid w:val="254F48FD"/>
    <w:rsid w:val="26013B1B"/>
    <w:rsid w:val="261E020C"/>
    <w:rsid w:val="26333C6D"/>
    <w:rsid w:val="267D6EEC"/>
    <w:rsid w:val="26997893"/>
    <w:rsid w:val="26E6382E"/>
    <w:rsid w:val="27633CC1"/>
    <w:rsid w:val="27D547E6"/>
    <w:rsid w:val="28B9246E"/>
    <w:rsid w:val="28C36E49"/>
    <w:rsid w:val="28E03E9F"/>
    <w:rsid w:val="290B391C"/>
    <w:rsid w:val="2A5D12BC"/>
    <w:rsid w:val="2A7426E1"/>
    <w:rsid w:val="2AAE08D7"/>
    <w:rsid w:val="2AFE7ECD"/>
    <w:rsid w:val="2B532195"/>
    <w:rsid w:val="2B836D64"/>
    <w:rsid w:val="2B894753"/>
    <w:rsid w:val="2C245AA8"/>
    <w:rsid w:val="2C375B7B"/>
    <w:rsid w:val="2C7C3514"/>
    <w:rsid w:val="2CD979CA"/>
    <w:rsid w:val="2CDB540D"/>
    <w:rsid w:val="2D39592C"/>
    <w:rsid w:val="2DCB1BE5"/>
    <w:rsid w:val="2E222864"/>
    <w:rsid w:val="2EBC4497"/>
    <w:rsid w:val="2F6611CD"/>
    <w:rsid w:val="2FA33530"/>
    <w:rsid w:val="2FAB0637"/>
    <w:rsid w:val="306764AE"/>
    <w:rsid w:val="311824ED"/>
    <w:rsid w:val="31336B36"/>
    <w:rsid w:val="317346CE"/>
    <w:rsid w:val="317D78BE"/>
    <w:rsid w:val="31D565CF"/>
    <w:rsid w:val="32487229"/>
    <w:rsid w:val="339715FE"/>
    <w:rsid w:val="33B67BEB"/>
    <w:rsid w:val="33BC2E13"/>
    <w:rsid w:val="33DA7731"/>
    <w:rsid w:val="34357460"/>
    <w:rsid w:val="344B50C3"/>
    <w:rsid w:val="344E4EF7"/>
    <w:rsid w:val="348E4EE3"/>
    <w:rsid w:val="35483985"/>
    <w:rsid w:val="35483B44"/>
    <w:rsid w:val="357D65D2"/>
    <w:rsid w:val="35980EF6"/>
    <w:rsid w:val="35D07049"/>
    <w:rsid w:val="35DF23A7"/>
    <w:rsid w:val="363D5FAB"/>
    <w:rsid w:val="36B9744C"/>
    <w:rsid w:val="3721113C"/>
    <w:rsid w:val="3770061D"/>
    <w:rsid w:val="37A75B88"/>
    <w:rsid w:val="384A034B"/>
    <w:rsid w:val="38545338"/>
    <w:rsid w:val="38F8669B"/>
    <w:rsid w:val="39015881"/>
    <w:rsid w:val="390F65F8"/>
    <w:rsid w:val="3958189F"/>
    <w:rsid w:val="3ADA04E1"/>
    <w:rsid w:val="3AF62295"/>
    <w:rsid w:val="3B8A7F8A"/>
    <w:rsid w:val="3CC73519"/>
    <w:rsid w:val="3D436353"/>
    <w:rsid w:val="3DA258B1"/>
    <w:rsid w:val="3DE20685"/>
    <w:rsid w:val="3E015FF2"/>
    <w:rsid w:val="3E021D6A"/>
    <w:rsid w:val="3E415641"/>
    <w:rsid w:val="3EF37740"/>
    <w:rsid w:val="3EF9316D"/>
    <w:rsid w:val="3F3E3CB0"/>
    <w:rsid w:val="3F577E93"/>
    <w:rsid w:val="400B19E2"/>
    <w:rsid w:val="4013200C"/>
    <w:rsid w:val="402A66FA"/>
    <w:rsid w:val="40C73794"/>
    <w:rsid w:val="41544E2B"/>
    <w:rsid w:val="41870357"/>
    <w:rsid w:val="419E584A"/>
    <w:rsid w:val="41B87A6D"/>
    <w:rsid w:val="4219401D"/>
    <w:rsid w:val="42360234"/>
    <w:rsid w:val="42800301"/>
    <w:rsid w:val="43085C07"/>
    <w:rsid w:val="431A5C94"/>
    <w:rsid w:val="43305EF3"/>
    <w:rsid w:val="433D0163"/>
    <w:rsid w:val="437E1E93"/>
    <w:rsid w:val="43925E88"/>
    <w:rsid w:val="43E42415"/>
    <w:rsid w:val="43FB0324"/>
    <w:rsid w:val="443864E5"/>
    <w:rsid w:val="443B7482"/>
    <w:rsid w:val="457F2918"/>
    <w:rsid w:val="45C51FFB"/>
    <w:rsid w:val="46697FFB"/>
    <w:rsid w:val="469206FE"/>
    <w:rsid w:val="4714323A"/>
    <w:rsid w:val="47CE01AA"/>
    <w:rsid w:val="48B36E0F"/>
    <w:rsid w:val="48B40F05"/>
    <w:rsid w:val="49060960"/>
    <w:rsid w:val="49A85EBB"/>
    <w:rsid w:val="49CB0F96"/>
    <w:rsid w:val="4A5971B6"/>
    <w:rsid w:val="4A9373AD"/>
    <w:rsid w:val="4AD52450"/>
    <w:rsid w:val="4B0E1D4E"/>
    <w:rsid w:val="4BA666A0"/>
    <w:rsid w:val="4BB41DD9"/>
    <w:rsid w:val="4BDD7D6C"/>
    <w:rsid w:val="4C432784"/>
    <w:rsid w:val="4C891FD4"/>
    <w:rsid w:val="4E1D7356"/>
    <w:rsid w:val="4F1D4C56"/>
    <w:rsid w:val="4F3877A3"/>
    <w:rsid w:val="4F4D3A59"/>
    <w:rsid w:val="4FB317EE"/>
    <w:rsid w:val="503E031D"/>
    <w:rsid w:val="507B41C3"/>
    <w:rsid w:val="509A4341"/>
    <w:rsid w:val="50CC1C98"/>
    <w:rsid w:val="50CD34C2"/>
    <w:rsid w:val="50FE2865"/>
    <w:rsid w:val="5103755D"/>
    <w:rsid w:val="5187285A"/>
    <w:rsid w:val="51B95DAD"/>
    <w:rsid w:val="52040266"/>
    <w:rsid w:val="520D4E03"/>
    <w:rsid w:val="52112EDA"/>
    <w:rsid w:val="52616C57"/>
    <w:rsid w:val="536A273C"/>
    <w:rsid w:val="536E0521"/>
    <w:rsid w:val="5371731E"/>
    <w:rsid w:val="53984553"/>
    <w:rsid w:val="539F3E8B"/>
    <w:rsid w:val="53A21BCD"/>
    <w:rsid w:val="53A876CC"/>
    <w:rsid w:val="53BD07B5"/>
    <w:rsid w:val="53FD32A8"/>
    <w:rsid w:val="5434276E"/>
    <w:rsid w:val="5436399C"/>
    <w:rsid w:val="557E5D22"/>
    <w:rsid w:val="5583158B"/>
    <w:rsid w:val="55C55F8A"/>
    <w:rsid w:val="55FC2DD6"/>
    <w:rsid w:val="56E624B1"/>
    <w:rsid w:val="57822826"/>
    <w:rsid w:val="58002C23"/>
    <w:rsid w:val="597638E0"/>
    <w:rsid w:val="59B95B4D"/>
    <w:rsid w:val="59EC0167"/>
    <w:rsid w:val="5A0228E9"/>
    <w:rsid w:val="5A194B76"/>
    <w:rsid w:val="5A6C3467"/>
    <w:rsid w:val="5A90452E"/>
    <w:rsid w:val="5B2D67B5"/>
    <w:rsid w:val="5B56586E"/>
    <w:rsid w:val="5BB71F8E"/>
    <w:rsid w:val="5BEA5EBF"/>
    <w:rsid w:val="5C8723C3"/>
    <w:rsid w:val="5C8D5BEA"/>
    <w:rsid w:val="5CB6590F"/>
    <w:rsid w:val="5DEF09DC"/>
    <w:rsid w:val="5E0D39DE"/>
    <w:rsid w:val="5E8B689C"/>
    <w:rsid w:val="5E8D407E"/>
    <w:rsid w:val="5E967499"/>
    <w:rsid w:val="5E994368"/>
    <w:rsid w:val="5F071D35"/>
    <w:rsid w:val="604419B1"/>
    <w:rsid w:val="60C625CB"/>
    <w:rsid w:val="61812E22"/>
    <w:rsid w:val="61A93F23"/>
    <w:rsid w:val="61B61DEE"/>
    <w:rsid w:val="622715A7"/>
    <w:rsid w:val="62570027"/>
    <w:rsid w:val="627B0A06"/>
    <w:rsid w:val="627C183B"/>
    <w:rsid w:val="62B40FD5"/>
    <w:rsid w:val="62E23D94"/>
    <w:rsid w:val="631E435E"/>
    <w:rsid w:val="6320059B"/>
    <w:rsid w:val="634D18BA"/>
    <w:rsid w:val="63931444"/>
    <w:rsid w:val="6410048D"/>
    <w:rsid w:val="645A5E40"/>
    <w:rsid w:val="64904DFD"/>
    <w:rsid w:val="65332685"/>
    <w:rsid w:val="6632293D"/>
    <w:rsid w:val="66873392"/>
    <w:rsid w:val="669D28CF"/>
    <w:rsid w:val="67080CA2"/>
    <w:rsid w:val="67C11A07"/>
    <w:rsid w:val="67FF6872"/>
    <w:rsid w:val="689220CE"/>
    <w:rsid w:val="69695723"/>
    <w:rsid w:val="69BD2665"/>
    <w:rsid w:val="6A4148B3"/>
    <w:rsid w:val="6A6D61B5"/>
    <w:rsid w:val="6A917936"/>
    <w:rsid w:val="6AAE0276"/>
    <w:rsid w:val="6BAE18B0"/>
    <w:rsid w:val="6BB22107"/>
    <w:rsid w:val="6C33740F"/>
    <w:rsid w:val="6D572D3B"/>
    <w:rsid w:val="6E496B96"/>
    <w:rsid w:val="6F180347"/>
    <w:rsid w:val="6F433349"/>
    <w:rsid w:val="6FC06449"/>
    <w:rsid w:val="700B7313"/>
    <w:rsid w:val="701E4F19"/>
    <w:rsid w:val="709447A6"/>
    <w:rsid w:val="70981F36"/>
    <w:rsid w:val="70D74148"/>
    <w:rsid w:val="726E2F4F"/>
    <w:rsid w:val="731A4E85"/>
    <w:rsid w:val="73957F9C"/>
    <w:rsid w:val="77D17F11"/>
    <w:rsid w:val="78540E39"/>
    <w:rsid w:val="786D3CA8"/>
    <w:rsid w:val="79511A38"/>
    <w:rsid w:val="79522402"/>
    <w:rsid w:val="796D681D"/>
    <w:rsid w:val="798B6ADC"/>
    <w:rsid w:val="79EA1A55"/>
    <w:rsid w:val="7A5C2227"/>
    <w:rsid w:val="7A7D65B4"/>
    <w:rsid w:val="7B526AA2"/>
    <w:rsid w:val="7C5E077A"/>
    <w:rsid w:val="7D360B0D"/>
    <w:rsid w:val="7D3923AB"/>
    <w:rsid w:val="7D3A16E9"/>
    <w:rsid w:val="7D3F1677"/>
    <w:rsid w:val="7D6C47B9"/>
    <w:rsid w:val="7DC611BF"/>
    <w:rsid w:val="7DF508E4"/>
    <w:rsid w:val="7EE50A3C"/>
    <w:rsid w:val="7F4F235A"/>
    <w:rsid w:val="7F6D368D"/>
    <w:rsid w:val="7F7238C6"/>
    <w:rsid w:val="7F84407B"/>
    <w:rsid w:val="7F8E7FCF"/>
    <w:rsid w:val="7FA11016"/>
    <w:rsid w:val="7FD749AB"/>
    <w:rsid w:val="7FF54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880" w:firstLineChars="200"/>
      <w:jc w:val="both"/>
    </w:pPr>
    <w:rPr>
      <w:rFonts w:eastAsia="宋体" w:asciiTheme="minorHAnsi" w:hAnsiTheme="minorHAnsi" w:cstheme="minorBidi"/>
      <w:kern w:val="2"/>
      <w:sz w:val="28"/>
      <w:szCs w:val="22"/>
      <w:lang w:val="en-US" w:eastAsia="zh-CN" w:bidi="ar-SA"/>
    </w:rPr>
  </w:style>
  <w:style w:type="paragraph" w:styleId="3">
    <w:name w:val="heading 1"/>
    <w:basedOn w:val="1"/>
    <w:next w:val="1"/>
    <w:qFormat/>
    <w:uiPriority w:val="9"/>
    <w:pPr>
      <w:keepNext/>
      <w:keepLines/>
      <w:adjustRightInd w:val="0"/>
      <w:snapToGrid w:val="0"/>
      <w:spacing w:after="150" w:afterLines="150"/>
      <w:ind w:firstLine="0" w:firstLineChars="0"/>
      <w:jc w:val="center"/>
      <w:outlineLvl w:val="0"/>
    </w:pPr>
    <w:rPr>
      <w:rFonts w:ascii="Arial" w:hAnsi="Arial" w:eastAsia="黑体" w:cs="Times New Roman"/>
      <w:kern w:val="44"/>
      <w:sz w:val="44"/>
    </w:rPr>
  </w:style>
  <w:style w:type="paragraph" w:styleId="4">
    <w:name w:val="heading 2"/>
    <w:basedOn w:val="1"/>
    <w:next w:val="1"/>
    <w:link w:val="20"/>
    <w:unhideWhenUsed/>
    <w:qFormat/>
    <w:uiPriority w:val="9"/>
    <w:pPr>
      <w:keepNext/>
      <w:keepLines/>
      <w:ind w:firstLine="0" w:firstLineChars="0"/>
      <w:jc w:val="left"/>
      <w:outlineLvl w:val="1"/>
    </w:pPr>
    <w:rPr>
      <w:rFonts w:ascii="Cambria" w:hAnsi="Cambria" w:eastAsia="黑体"/>
      <w:bCs/>
      <w:szCs w:val="32"/>
    </w:rPr>
  </w:style>
  <w:style w:type="paragraph" w:styleId="5">
    <w:name w:val="heading 3"/>
    <w:basedOn w:val="1"/>
    <w:next w:val="1"/>
    <w:link w:val="19"/>
    <w:unhideWhenUsed/>
    <w:qFormat/>
    <w:uiPriority w:val="9"/>
    <w:pPr>
      <w:keepNext/>
      <w:keepLines/>
      <w:ind w:firstLine="0" w:firstLineChars="0"/>
      <w:jc w:val="left"/>
      <w:outlineLvl w:val="2"/>
    </w:pPr>
    <w:rPr>
      <w:b/>
    </w:rPr>
  </w:style>
  <w:style w:type="paragraph" w:styleId="2">
    <w:name w:val="heading 4"/>
    <w:basedOn w:val="1"/>
    <w:next w:val="1"/>
    <w:link w:val="21"/>
    <w:unhideWhenUsed/>
    <w:qFormat/>
    <w:uiPriority w:val="0"/>
    <w:pPr>
      <w:keepNext/>
      <w:keepLines/>
      <w:ind w:firstLine="0" w:firstLineChars="0"/>
      <w:jc w:val="left"/>
      <w:outlineLvl w:val="3"/>
    </w:pPr>
    <w:rPr>
      <w:rFonts w:ascii="Arial" w:hAnsi="Arial"/>
      <w:b/>
      <w:bCs/>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w:basedOn w:val="1"/>
    <w:semiHidden/>
    <w:unhideWhenUsed/>
    <w:qFormat/>
    <w:uiPriority w:val="99"/>
    <w:pPr>
      <w:spacing w:after="120"/>
    </w:pPr>
  </w:style>
  <w:style w:type="paragraph" w:styleId="7">
    <w:name w:val="Balloon Text"/>
    <w:basedOn w:val="1"/>
    <w:link w:val="24"/>
    <w:semiHidden/>
    <w:unhideWhenUsed/>
    <w:qFormat/>
    <w:uiPriority w:val="99"/>
    <w:pPr>
      <w:spacing w:line="240" w:lineRule="auto"/>
    </w:pPr>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Body Text First Indent"/>
    <w:basedOn w:val="6"/>
    <w:semiHidden/>
    <w:unhideWhenUsed/>
    <w:qFormat/>
    <w:uiPriority w:val="99"/>
    <w:pPr>
      <w:ind w:firstLine="420" w:firstLineChars="1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paragraph" w:styleId="18">
    <w:name w:val="List Paragraph"/>
    <w:basedOn w:val="1"/>
    <w:qFormat/>
    <w:uiPriority w:val="34"/>
    <w:pPr>
      <w:ind w:firstLine="420"/>
    </w:pPr>
  </w:style>
  <w:style w:type="character" w:customStyle="1" w:styleId="19">
    <w:name w:val="标题 3 Char"/>
    <w:link w:val="5"/>
    <w:qFormat/>
    <w:uiPriority w:val="0"/>
    <w:rPr>
      <w:b/>
    </w:rPr>
  </w:style>
  <w:style w:type="character" w:customStyle="1" w:styleId="20">
    <w:name w:val="标题 2 Char"/>
    <w:link w:val="4"/>
    <w:qFormat/>
    <w:uiPriority w:val="9"/>
    <w:rPr>
      <w:rFonts w:ascii="Cambria" w:hAnsi="Cambria" w:eastAsia="黑体"/>
      <w:bCs/>
      <w:szCs w:val="32"/>
    </w:rPr>
  </w:style>
  <w:style w:type="character" w:customStyle="1" w:styleId="21">
    <w:name w:val="标题 4 Char"/>
    <w:link w:val="2"/>
    <w:qFormat/>
    <w:uiPriority w:val="0"/>
    <w:rPr>
      <w:rFonts w:ascii="Arial" w:hAnsi="Arial"/>
      <w:b/>
      <w:bCs/>
      <w:szCs w:val="28"/>
    </w:rPr>
  </w:style>
  <w:style w:type="paragraph" w:customStyle="1" w:styleId="22">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WPSOffice手动目录 1"/>
    <w:qFormat/>
    <w:uiPriority w:val="0"/>
    <w:rPr>
      <w:rFonts w:ascii="Times New Roman" w:hAnsi="Times New Roman" w:eastAsia="宋体" w:cs="Times New Roman"/>
      <w:lang w:val="en-US" w:eastAsia="zh-CN" w:bidi="ar-SA"/>
    </w:rPr>
  </w:style>
  <w:style w:type="character" w:customStyle="1" w:styleId="24">
    <w:name w:val="批注框文本 Char"/>
    <w:basedOn w:val="14"/>
    <w:link w:val="7"/>
    <w:semiHidden/>
    <w:qFormat/>
    <w:uiPriority w:val="99"/>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9EDC0F-9AE8-4D07-9D16-1E4C8E07574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4017</Words>
  <Characters>4112</Characters>
  <Lines>71</Lines>
  <Paragraphs>20</Paragraphs>
  <TotalTime>4</TotalTime>
  <ScaleCrop>false</ScaleCrop>
  <LinksUpToDate>false</LinksUpToDate>
  <CharactersWithSpaces>4114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2018-11-10T00:55:00Z</dcterms:created>
  <dc:creator>xb21cn</dc:creator>
  <cp:lastModifiedBy>today</cp:lastModifiedBy>
  <cp:lastPrinted>2025-11-21T00:46:26Z</cp:lastPrinted>
  <dcterms:modified xsi:type="dcterms:W3CDTF">2025-11-21T01:10:20Z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CA22AEBFD45046199FA4D9E4EB12B4F0_13</vt:lpwstr>
  </property>
  <property fmtid="{D5CDD505-2E9C-101B-9397-08002B2CF9AE}" pid="4" name="KSOTemplateDocerSaveRecord">
    <vt:lpwstr>eyJoZGlkIjoiMWYyMTJiZGEzZjczZjQyODFkZWFmMzZmYTE3MmNmZTIiLCJ1c2VySWQiOiIxMDgzOTE2NTI2In0=</vt:lpwstr>
  </property>
</Properties>
</file>